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3B" w:rsidRPr="00A67643" w:rsidRDefault="00536216" w:rsidP="005C6884">
      <w:pPr>
        <w:jc w:val="center"/>
        <w:rPr>
          <w:rFonts w:asciiTheme="minorHAnsi" w:hAnsiTheme="minorHAnsi" w:cstheme="minorHAnsi"/>
          <w:b/>
          <w:sz w:val="22"/>
          <w:szCs w:val="22"/>
          <w:u w:val="single"/>
        </w:rPr>
      </w:pPr>
      <w:r w:rsidRPr="00A67643">
        <w:rPr>
          <w:rFonts w:asciiTheme="minorHAnsi" w:hAnsiTheme="minorHAnsi" w:cstheme="minorHAnsi"/>
          <w:b/>
          <w:sz w:val="22"/>
          <w:szCs w:val="22"/>
        </w:rPr>
        <w:t>Maestría y Doctorado en Ciencias Sociales (orientación Historia o Geografía)</w:t>
      </w:r>
      <w:r w:rsidR="007F433B" w:rsidRPr="00A67643">
        <w:rPr>
          <w:rFonts w:asciiTheme="minorHAnsi" w:hAnsiTheme="minorHAnsi" w:cstheme="minorHAnsi"/>
          <w:b/>
          <w:sz w:val="22"/>
          <w:szCs w:val="22"/>
          <w:u w:val="single"/>
        </w:rPr>
        <w:t xml:space="preserve"> </w:t>
      </w:r>
    </w:p>
    <w:p w:rsidR="00412F6A" w:rsidRPr="00A67643" w:rsidRDefault="00412F6A" w:rsidP="005C6884">
      <w:pPr>
        <w:jc w:val="center"/>
        <w:rPr>
          <w:rFonts w:asciiTheme="minorHAnsi" w:hAnsiTheme="minorHAnsi" w:cstheme="minorHAnsi"/>
          <w:b/>
          <w:sz w:val="22"/>
          <w:szCs w:val="22"/>
          <w:u w:val="single"/>
        </w:rPr>
      </w:pPr>
    </w:p>
    <w:p w:rsidR="007F433B" w:rsidRPr="00A67643" w:rsidRDefault="00412F6A" w:rsidP="006D2D47">
      <w:pPr>
        <w:jc w:val="center"/>
        <w:rPr>
          <w:rFonts w:asciiTheme="minorHAnsi" w:hAnsiTheme="minorHAnsi" w:cstheme="minorHAnsi"/>
          <w:sz w:val="22"/>
          <w:szCs w:val="22"/>
        </w:rPr>
      </w:pPr>
      <w:r w:rsidRPr="00A67643">
        <w:rPr>
          <w:rFonts w:asciiTheme="minorHAnsi" w:hAnsiTheme="minorHAnsi" w:cstheme="minorHAnsi"/>
          <w:b/>
          <w:sz w:val="22"/>
          <w:szCs w:val="22"/>
          <w:u w:val="single"/>
        </w:rPr>
        <w:t xml:space="preserve">Propuesta de curso </w:t>
      </w:r>
      <w:r w:rsidR="006D2D47" w:rsidRPr="00A67643">
        <w:rPr>
          <w:rFonts w:asciiTheme="minorHAnsi" w:hAnsiTheme="minorHAnsi" w:cstheme="minorHAnsi"/>
          <w:b/>
          <w:sz w:val="22"/>
          <w:szCs w:val="22"/>
          <w:u w:val="single"/>
        </w:rPr>
        <w:t>(</w:t>
      </w:r>
      <w:r w:rsidR="00A84572" w:rsidRPr="00A67643">
        <w:rPr>
          <w:rFonts w:asciiTheme="minorHAnsi" w:hAnsiTheme="minorHAnsi" w:cstheme="minorHAnsi"/>
          <w:b/>
          <w:sz w:val="22"/>
          <w:szCs w:val="22"/>
          <w:u w:val="single"/>
        </w:rPr>
        <w:t>201</w:t>
      </w:r>
      <w:r w:rsidR="00CF26B4" w:rsidRPr="00A67643">
        <w:rPr>
          <w:rFonts w:asciiTheme="minorHAnsi" w:hAnsiTheme="minorHAnsi" w:cstheme="minorHAnsi"/>
          <w:b/>
          <w:sz w:val="22"/>
          <w:szCs w:val="22"/>
          <w:u w:val="single"/>
        </w:rPr>
        <w:t>8</w:t>
      </w:r>
      <w:r w:rsidR="006D2D47" w:rsidRPr="00A67643">
        <w:rPr>
          <w:rFonts w:asciiTheme="minorHAnsi" w:hAnsiTheme="minorHAnsi" w:cstheme="minorHAnsi"/>
          <w:b/>
          <w:sz w:val="22"/>
          <w:szCs w:val="22"/>
          <w:u w:val="single"/>
        </w:rPr>
        <w:t>)</w:t>
      </w:r>
    </w:p>
    <w:p w:rsidR="007F433B" w:rsidRPr="00A67643" w:rsidRDefault="007F433B">
      <w:pPr>
        <w:rPr>
          <w:rFonts w:asciiTheme="minorHAnsi" w:hAnsiTheme="minorHAnsi" w:cstheme="minorHAnsi"/>
          <w:sz w:val="22"/>
          <w:szCs w:val="22"/>
        </w:rPr>
      </w:pPr>
    </w:p>
    <w:p w:rsidR="00161575" w:rsidRPr="00A67643" w:rsidRDefault="00AD0EE7" w:rsidP="00F60005">
      <w:pPr>
        <w:jc w:val="center"/>
        <w:rPr>
          <w:rFonts w:asciiTheme="minorHAnsi" w:hAnsiTheme="minorHAnsi" w:cstheme="minorHAnsi"/>
          <w:sz w:val="22"/>
          <w:szCs w:val="22"/>
        </w:rPr>
      </w:pPr>
      <w:r w:rsidRPr="00A67643">
        <w:rPr>
          <w:rFonts w:asciiTheme="minorHAnsi" w:hAnsiTheme="minorHAnsi" w:cstheme="minorHAnsi"/>
          <w:sz w:val="22"/>
          <w:szCs w:val="22"/>
          <w:u w:val="single"/>
        </w:rPr>
        <w:t>DENOMINACION DEL CURSO</w:t>
      </w:r>
      <w:r w:rsidR="00161575" w:rsidRPr="00A67643">
        <w:rPr>
          <w:rFonts w:asciiTheme="minorHAnsi" w:hAnsiTheme="minorHAnsi" w:cstheme="minorHAnsi"/>
          <w:sz w:val="22"/>
          <w:szCs w:val="22"/>
        </w:rPr>
        <w:t>:</w:t>
      </w:r>
    </w:p>
    <w:p w:rsidR="00161575" w:rsidRPr="00A67643" w:rsidRDefault="00161575" w:rsidP="000129C6">
      <w:pPr>
        <w:rPr>
          <w:rFonts w:asciiTheme="minorHAnsi" w:hAnsiTheme="minorHAnsi" w:cstheme="minorHAnsi"/>
          <w:sz w:val="22"/>
          <w:szCs w:val="22"/>
        </w:rPr>
      </w:pPr>
    </w:p>
    <w:p w:rsidR="00E8781E" w:rsidRDefault="00974B52" w:rsidP="00F60005">
      <w:pPr>
        <w:jc w:val="center"/>
        <w:rPr>
          <w:rFonts w:asciiTheme="minorHAnsi" w:hAnsiTheme="minorHAnsi" w:cstheme="minorHAnsi"/>
          <w:b/>
          <w:lang w:eastAsia="es-AR"/>
        </w:rPr>
      </w:pPr>
      <w:r w:rsidRPr="00944727">
        <w:rPr>
          <w:rFonts w:asciiTheme="minorHAnsi" w:hAnsiTheme="minorHAnsi" w:cstheme="minorHAnsi"/>
          <w:b/>
        </w:rPr>
        <w:t>AGROECOLOGÍA,</w:t>
      </w:r>
      <w:r w:rsidRPr="00944727">
        <w:rPr>
          <w:rFonts w:asciiTheme="minorHAnsi" w:hAnsiTheme="minorHAnsi" w:cstheme="minorHAnsi"/>
          <w:b/>
          <w:lang w:eastAsia="es-AR"/>
        </w:rPr>
        <w:t xml:space="preserve"> ESPERANZAS Y DESAFÍOS FRENTE AL AGRO-NEGOCIO</w:t>
      </w:r>
      <w:r w:rsidRPr="00944727">
        <w:rPr>
          <w:rFonts w:asciiTheme="minorHAnsi" w:hAnsiTheme="minorHAnsi" w:cstheme="minorHAnsi"/>
          <w:b/>
        </w:rPr>
        <w:t xml:space="preserve"> Y LA CRISIS CIVILIZATORIA:</w:t>
      </w:r>
      <w:r>
        <w:rPr>
          <w:rFonts w:asciiTheme="minorHAnsi" w:hAnsiTheme="minorHAnsi" w:cstheme="minorHAnsi"/>
          <w:b/>
        </w:rPr>
        <w:t xml:space="preserve"> </w:t>
      </w:r>
      <w:r w:rsidRPr="00944727">
        <w:rPr>
          <w:rFonts w:asciiTheme="minorHAnsi" w:hAnsiTheme="minorHAnsi" w:cstheme="minorHAnsi"/>
          <w:b/>
        </w:rPr>
        <w:t>EXPERIENCIAS</w:t>
      </w:r>
      <w:r w:rsidRPr="00944727">
        <w:rPr>
          <w:rFonts w:asciiTheme="minorHAnsi" w:hAnsiTheme="minorHAnsi" w:cstheme="minorHAnsi"/>
          <w:b/>
          <w:lang w:eastAsia="es-AR"/>
        </w:rPr>
        <w:t xml:space="preserve"> CAMPESINAS Y INDÍGENAS DESDE LOS TERRITORIOS</w:t>
      </w:r>
      <w:r>
        <w:rPr>
          <w:rFonts w:asciiTheme="minorHAnsi" w:hAnsiTheme="minorHAnsi" w:cstheme="minorHAnsi"/>
          <w:b/>
          <w:lang w:eastAsia="es-AR"/>
        </w:rPr>
        <w:t>.</w:t>
      </w:r>
    </w:p>
    <w:p w:rsidR="00AD531C" w:rsidRPr="00944727" w:rsidRDefault="00AD531C" w:rsidP="00F60005">
      <w:pPr>
        <w:jc w:val="center"/>
        <w:rPr>
          <w:rFonts w:asciiTheme="minorHAnsi" w:hAnsiTheme="minorHAnsi" w:cstheme="minorHAnsi"/>
        </w:rPr>
      </w:pPr>
    </w:p>
    <w:p w:rsidR="000129C6" w:rsidRDefault="006704D9" w:rsidP="000129C6">
      <w:pPr>
        <w:rPr>
          <w:rFonts w:asciiTheme="minorHAnsi" w:hAnsiTheme="minorHAnsi" w:cstheme="minorHAnsi"/>
          <w:sz w:val="22"/>
          <w:szCs w:val="22"/>
          <w:lang w:eastAsia="es-AR"/>
        </w:rPr>
      </w:pPr>
      <w:r>
        <w:rPr>
          <w:rFonts w:asciiTheme="minorHAnsi" w:hAnsiTheme="minorHAnsi" w:cstheme="minorHAnsi"/>
          <w:b/>
          <w:sz w:val="22"/>
          <w:szCs w:val="22"/>
          <w:u w:val="single"/>
        </w:rPr>
        <w:t>DOCENTE</w:t>
      </w:r>
      <w:r w:rsidR="00AD0EE7" w:rsidRPr="00A67643">
        <w:rPr>
          <w:rFonts w:asciiTheme="minorHAnsi" w:hAnsiTheme="minorHAnsi" w:cstheme="minorHAnsi"/>
          <w:b/>
          <w:sz w:val="22"/>
          <w:szCs w:val="22"/>
          <w:u w:val="single"/>
        </w:rPr>
        <w:t xml:space="preserve"> RESPONSABLE</w:t>
      </w:r>
      <w:r w:rsidR="00AD0EE7" w:rsidRPr="00A67643">
        <w:rPr>
          <w:rFonts w:asciiTheme="minorHAnsi" w:hAnsiTheme="minorHAnsi" w:cstheme="minorHAnsi"/>
          <w:sz w:val="22"/>
          <w:szCs w:val="22"/>
        </w:rPr>
        <w:t xml:space="preserve">: </w:t>
      </w:r>
      <w:r w:rsidR="00E6606D" w:rsidRPr="00A67643">
        <w:rPr>
          <w:rFonts w:asciiTheme="minorHAnsi" w:hAnsiTheme="minorHAnsi" w:cstheme="minorHAnsi"/>
          <w:sz w:val="22"/>
          <w:szCs w:val="22"/>
          <w:lang w:eastAsia="es-AR"/>
        </w:rPr>
        <w:t>Dr</w:t>
      </w:r>
      <w:r w:rsidR="00161575" w:rsidRPr="00A67643">
        <w:rPr>
          <w:rFonts w:asciiTheme="minorHAnsi" w:hAnsiTheme="minorHAnsi" w:cstheme="minorHAnsi"/>
          <w:sz w:val="22"/>
          <w:szCs w:val="22"/>
          <w:lang w:eastAsia="es-AR"/>
        </w:rPr>
        <w:t>a</w:t>
      </w:r>
      <w:r w:rsidR="00A84572" w:rsidRPr="00A67643">
        <w:rPr>
          <w:rFonts w:asciiTheme="minorHAnsi" w:hAnsiTheme="minorHAnsi" w:cstheme="minorHAnsi"/>
          <w:sz w:val="22"/>
          <w:szCs w:val="22"/>
          <w:lang w:eastAsia="es-AR"/>
        </w:rPr>
        <w:t>.</w:t>
      </w:r>
      <w:r w:rsidR="000129C6" w:rsidRPr="00A67643">
        <w:rPr>
          <w:rFonts w:asciiTheme="minorHAnsi" w:hAnsiTheme="minorHAnsi" w:cstheme="minorHAnsi"/>
          <w:sz w:val="22"/>
          <w:szCs w:val="22"/>
          <w:lang w:eastAsia="es-AR"/>
        </w:rPr>
        <w:t xml:space="preserve"> </w:t>
      </w:r>
      <w:r w:rsidR="00AD531C" w:rsidRPr="00A67643">
        <w:rPr>
          <w:rFonts w:asciiTheme="minorHAnsi" w:hAnsiTheme="minorHAnsi" w:cstheme="minorHAnsi"/>
          <w:sz w:val="22"/>
          <w:szCs w:val="22"/>
          <w:lang w:eastAsia="es-AR"/>
        </w:rPr>
        <w:t>Mónica</w:t>
      </w:r>
      <w:r w:rsidR="00161575" w:rsidRPr="00A67643">
        <w:rPr>
          <w:rFonts w:asciiTheme="minorHAnsi" w:hAnsiTheme="minorHAnsi" w:cstheme="minorHAnsi"/>
          <w:sz w:val="22"/>
          <w:szCs w:val="22"/>
          <w:lang w:eastAsia="es-AR"/>
        </w:rPr>
        <w:t xml:space="preserve"> Cox de Britto Pereira</w:t>
      </w:r>
      <w:r w:rsidR="000129C6" w:rsidRPr="00A67643">
        <w:rPr>
          <w:rFonts w:asciiTheme="minorHAnsi" w:hAnsiTheme="minorHAnsi" w:cstheme="minorHAnsi"/>
          <w:sz w:val="22"/>
          <w:szCs w:val="22"/>
          <w:lang w:eastAsia="es-AR"/>
        </w:rPr>
        <w:t xml:space="preserve"> (Un</w:t>
      </w:r>
      <w:r w:rsidR="00974B52">
        <w:rPr>
          <w:rFonts w:asciiTheme="minorHAnsi" w:hAnsiTheme="minorHAnsi" w:cstheme="minorHAnsi"/>
          <w:sz w:val="22"/>
          <w:szCs w:val="22"/>
          <w:lang w:eastAsia="es-AR"/>
        </w:rPr>
        <w:t>iversidad Federal de Pernambuco</w:t>
      </w:r>
      <w:r w:rsidR="003A79A4">
        <w:rPr>
          <w:rFonts w:asciiTheme="minorHAnsi" w:hAnsiTheme="minorHAnsi" w:cstheme="minorHAnsi"/>
          <w:sz w:val="22"/>
          <w:szCs w:val="22"/>
          <w:lang w:eastAsia="es-AR"/>
        </w:rPr>
        <w:t>)</w:t>
      </w:r>
      <w:bookmarkStart w:id="0" w:name="_GoBack"/>
      <w:bookmarkEnd w:id="0"/>
      <w:r w:rsidR="00974B52">
        <w:rPr>
          <w:rFonts w:asciiTheme="minorHAnsi" w:hAnsiTheme="minorHAnsi" w:cstheme="minorHAnsi"/>
          <w:sz w:val="22"/>
          <w:szCs w:val="22"/>
          <w:lang w:eastAsia="es-AR"/>
        </w:rPr>
        <w:t>.</w:t>
      </w:r>
    </w:p>
    <w:p w:rsidR="00AD531C" w:rsidRDefault="00974B52" w:rsidP="000129C6">
      <w:pPr>
        <w:rPr>
          <w:rFonts w:asciiTheme="minorHAnsi" w:hAnsiTheme="minorHAnsi" w:cstheme="minorHAnsi"/>
          <w:sz w:val="22"/>
          <w:szCs w:val="22"/>
          <w:lang w:eastAsia="es-AR"/>
        </w:rPr>
      </w:pPr>
      <w:r w:rsidRPr="00974B52">
        <w:rPr>
          <w:rFonts w:asciiTheme="minorHAnsi" w:hAnsiTheme="minorHAnsi" w:cstheme="minorHAnsi"/>
          <w:b/>
          <w:sz w:val="22"/>
          <w:szCs w:val="22"/>
          <w:u w:val="single"/>
          <w:lang w:eastAsia="es-AR"/>
        </w:rPr>
        <w:t xml:space="preserve">DOCENTE </w:t>
      </w:r>
      <w:r w:rsidRPr="006704D9">
        <w:rPr>
          <w:rFonts w:asciiTheme="minorHAnsi" w:hAnsiTheme="minorHAnsi" w:cstheme="minorHAnsi"/>
          <w:b/>
          <w:sz w:val="22"/>
          <w:szCs w:val="22"/>
          <w:u w:val="single"/>
          <w:lang w:eastAsia="es-AR"/>
        </w:rPr>
        <w:t>INSTRUCTORA:</w:t>
      </w:r>
      <w:r>
        <w:rPr>
          <w:rFonts w:asciiTheme="minorHAnsi" w:hAnsiTheme="minorHAnsi" w:cstheme="minorHAnsi"/>
          <w:sz w:val="22"/>
          <w:szCs w:val="22"/>
          <w:lang w:eastAsia="es-AR"/>
        </w:rPr>
        <w:t xml:space="preserve"> </w:t>
      </w:r>
      <w:r w:rsidR="00AD531C">
        <w:rPr>
          <w:rFonts w:asciiTheme="minorHAnsi" w:hAnsiTheme="minorHAnsi" w:cstheme="minorHAnsi"/>
          <w:sz w:val="22"/>
          <w:szCs w:val="22"/>
          <w:lang w:eastAsia="es-AR"/>
        </w:rPr>
        <w:t xml:space="preserve">  Dra. Ana Isabel Rivas (U</w:t>
      </w:r>
      <w:r>
        <w:rPr>
          <w:rFonts w:asciiTheme="minorHAnsi" w:hAnsiTheme="minorHAnsi" w:cstheme="minorHAnsi"/>
          <w:sz w:val="22"/>
          <w:szCs w:val="22"/>
          <w:lang w:eastAsia="es-AR"/>
        </w:rPr>
        <w:t>niversidad  Nacional de Tucumán</w:t>
      </w:r>
      <w:r w:rsidR="00AD531C">
        <w:rPr>
          <w:rFonts w:asciiTheme="minorHAnsi" w:hAnsiTheme="minorHAnsi" w:cstheme="minorHAnsi"/>
          <w:sz w:val="22"/>
          <w:szCs w:val="22"/>
          <w:lang w:eastAsia="es-AR"/>
        </w:rPr>
        <w:t>)</w:t>
      </w:r>
    </w:p>
    <w:p w:rsidR="00AD531C" w:rsidRDefault="00AD531C" w:rsidP="000129C6">
      <w:pPr>
        <w:rPr>
          <w:rFonts w:asciiTheme="minorHAnsi" w:hAnsiTheme="minorHAnsi" w:cstheme="minorHAnsi"/>
          <w:sz w:val="22"/>
          <w:szCs w:val="22"/>
          <w:lang w:eastAsia="es-AR"/>
        </w:rPr>
      </w:pPr>
    </w:p>
    <w:p w:rsidR="00401775" w:rsidRPr="00A67643" w:rsidRDefault="00401775" w:rsidP="000129C6">
      <w:pPr>
        <w:rPr>
          <w:rFonts w:asciiTheme="minorHAnsi" w:hAnsiTheme="minorHAnsi" w:cstheme="minorHAnsi"/>
          <w:sz w:val="22"/>
          <w:szCs w:val="22"/>
          <w:lang w:eastAsia="es-AR"/>
        </w:rPr>
      </w:pPr>
      <w:r w:rsidRPr="00401775">
        <w:rPr>
          <w:rFonts w:asciiTheme="minorHAnsi" w:hAnsiTheme="minorHAnsi" w:cstheme="minorHAnsi"/>
          <w:b/>
          <w:sz w:val="22"/>
          <w:szCs w:val="22"/>
          <w:u w:val="single"/>
          <w:lang w:eastAsia="es-AR"/>
        </w:rPr>
        <w:t>CARGA HORARIA:</w:t>
      </w:r>
      <w:r>
        <w:rPr>
          <w:rFonts w:asciiTheme="minorHAnsi" w:hAnsiTheme="minorHAnsi" w:cstheme="minorHAnsi"/>
          <w:sz w:val="22"/>
          <w:szCs w:val="22"/>
          <w:lang w:eastAsia="es-AR"/>
        </w:rPr>
        <w:t xml:space="preserve"> 40HS</w:t>
      </w:r>
    </w:p>
    <w:p w:rsidR="007F433B" w:rsidRPr="00A67643" w:rsidRDefault="007F433B">
      <w:pPr>
        <w:rPr>
          <w:rFonts w:asciiTheme="minorHAnsi" w:hAnsiTheme="minorHAnsi" w:cstheme="minorHAnsi"/>
          <w:sz w:val="22"/>
          <w:szCs w:val="22"/>
        </w:rPr>
      </w:pPr>
    </w:p>
    <w:p w:rsidR="00AD0EE7" w:rsidRPr="00A67643" w:rsidRDefault="004D0612">
      <w:pPr>
        <w:rPr>
          <w:rFonts w:asciiTheme="minorHAnsi" w:hAnsiTheme="minorHAnsi" w:cstheme="minorHAnsi"/>
          <w:b/>
          <w:sz w:val="22"/>
          <w:szCs w:val="22"/>
          <w:u w:val="single"/>
        </w:rPr>
      </w:pPr>
      <w:r w:rsidRPr="00A67643">
        <w:rPr>
          <w:rFonts w:asciiTheme="minorHAnsi" w:hAnsiTheme="minorHAnsi" w:cstheme="minorHAnsi"/>
          <w:b/>
          <w:sz w:val="22"/>
          <w:szCs w:val="22"/>
          <w:u w:val="single"/>
        </w:rPr>
        <w:t>FUNDAMENTOS Y OBJETIVOS:</w:t>
      </w:r>
    </w:p>
    <w:p w:rsidR="005978C0" w:rsidRPr="00A67643" w:rsidRDefault="005978C0">
      <w:pPr>
        <w:rPr>
          <w:rFonts w:asciiTheme="minorHAnsi" w:hAnsiTheme="minorHAnsi" w:cstheme="minorHAnsi"/>
          <w:b/>
          <w:sz w:val="22"/>
          <w:szCs w:val="22"/>
          <w:u w:val="single"/>
        </w:rPr>
      </w:pPr>
    </w:p>
    <w:p w:rsidR="0061206A" w:rsidRPr="00A67643" w:rsidRDefault="003F5718" w:rsidP="006C1615">
      <w:pPr>
        <w:jc w:val="both"/>
        <w:rPr>
          <w:rFonts w:asciiTheme="minorHAnsi" w:hAnsiTheme="minorHAnsi" w:cstheme="minorHAnsi"/>
          <w:color w:val="000000" w:themeColor="text1"/>
          <w:sz w:val="22"/>
          <w:szCs w:val="22"/>
          <w:lang w:val="es-CO" w:eastAsia="es-AR"/>
        </w:rPr>
      </w:pPr>
      <w:r w:rsidRPr="00A67643">
        <w:rPr>
          <w:rFonts w:asciiTheme="minorHAnsi" w:hAnsiTheme="minorHAnsi" w:cstheme="minorHAnsi"/>
          <w:color w:val="000000" w:themeColor="text1"/>
          <w:sz w:val="22"/>
          <w:szCs w:val="22"/>
        </w:rPr>
        <w:t>En este curso se pretende</w:t>
      </w:r>
      <w:r w:rsidR="00F35E0C" w:rsidRPr="00A67643">
        <w:rPr>
          <w:rFonts w:asciiTheme="minorHAnsi" w:hAnsiTheme="minorHAnsi" w:cstheme="minorHAnsi"/>
          <w:color w:val="000000" w:themeColor="text1"/>
          <w:sz w:val="22"/>
          <w:szCs w:val="22"/>
        </w:rPr>
        <w:t xml:space="preserve"> generar un espacio de discusión en torno de la </w:t>
      </w:r>
      <w:r w:rsidR="00401775" w:rsidRPr="00A67643">
        <w:rPr>
          <w:rFonts w:asciiTheme="minorHAnsi" w:hAnsiTheme="minorHAnsi" w:cstheme="minorHAnsi"/>
          <w:color w:val="000000" w:themeColor="text1"/>
          <w:sz w:val="22"/>
          <w:szCs w:val="22"/>
        </w:rPr>
        <w:t xml:space="preserve">Agroecología </w:t>
      </w:r>
      <w:r w:rsidR="00401775" w:rsidRPr="00A67643">
        <w:rPr>
          <w:rFonts w:asciiTheme="minorHAnsi" w:hAnsiTheme="minorHAnsi" w:cstheme="minorHAnsi"/>
          <w:color w:val="000000" w:themeColor="text1"/>
          <w:sz w:val="22"/>
          <w:szCs w:val="22"/>
          <w:lang w:val="es-CO" w:eastAsia="es-AR"/>
        </w:rPr>
        <w:t>como</w:t>
      </w:r>
      <w:r w:rsidR="005B758E" w:rsidRPr="00A67643">
        <w:rPr>
          <w:rFonts w:asciiTheme="minorHAnsi" w:hAnsiTheme="minorHAnsi" w:cstheme="minorHAnsi"/>
          <w:color w:val="000000" w:themeColor="text1"/>
          <w:sz w:val="22"/>
          <w:szCs w:val="22"/>
          <w:lang w:val="es-CO" w:eastAsia="es-AR"/>
        </w:rPr>
        <w:t xml:space="preserve"> formas </w:t>
      </w:r>
      <w:r w:rsidR="006C1615">
        <w:rPr>
          <w:rFonts w:asciiTheme="minorHAnsi" w:hAnsiTheme="minorHAnsi" w:cstheme="minorHAnsi"/>
          <w:color w:val="000000" w:themeColor="text1"/>
          <w:sz w:val="22"/>
          <w:szCs w:val="22"/>
          <w:lang w:val="es-CO" w:eastAsia="es-AR"/>
        </w:rPr>
        <w:t xml:space="preserve">productivas </w:t>
      </w:r>
      <w:r w:rsidR="007F5E95" w:rsidRPr="00A67643">
        <w:rPr>
          <w:rFonts w:asciiTheme="minorHAnsi" w:hAnsiTheme="minorHAnsi" w:cstheme="minorHAnsi"/>
          <w:color w:val="000000" w:themeColor="text1"/>
          <w:sz w:val="22"/>
          <w:szCs w:val="22"/>
          <w:lang w:val="es-CO" w:eastAsia="es-AR"/>
        </w:rPr>
        <w:t xml:space="preserve">alternativas a los modelos </w:t>
      </w:r>
      <w:r w:rsidR="00A54528">
        <w:rPr>
          <w:rFonts w:asciiTheme="minorHAnsi" w:hAnsiTheme="minorHAnsi" w:cstheme="minorHAnsi"/>
          <w:color w:val="000000" w:themeColor="text1"/>
          <w:sz w:val="22"/>
          <w:szCs w:val="22"/>
          <w:lang w:val="es-CO" w:eastAsia="es-AR"/>
        </w:rPr>
        <w:t xml:space="preserve">hegemónicos </w:t>
      </w:r>
      <w:r w:rsidR="00ED5BAF" w:rsidRPr="00A67643">
        <w:rPr>
          <w:rFonts w:asciiTheme="minorHAnsi" w:hAnsiTheme="minorHAnsi" w:cstheme="minorHAnsi"/>
          <w:color w:val="000000" w:themeColor="text1"/>
          <w:sz w:val="22"/>
          <w:szCs w:val="22"/>
        </w:rPr>
        <w:t>en el espacio latinoamericano y caribeño.</w:t>
      </w:r>
      <w:r w:rsidR="00CA766C">
        <w:rPr>
          <w:rFonts w:asciiTheme="minorHAnsi" w:hAnsiTheme="minorHAnsi" w:cstheme="minorHAnsi"/>
          <w:color w:val="000000" w:themeColor="text1"/>
          <w:sz w:val="22"/>
          <w:szCs w:val="22"/>
        </w:rPr>
        <w:t xml:space="preserve"> Asimismo, serán temas de debate </w:t>
      </w:r>
      <w:r w:rsidR="000129C6" w:rsidRPr="00A67643">
        <w:rPr>
          <w:rFonts w:asciiTheme="minorHAnsi" w:hAnsiTheme="minorHAnsi" w:cstheme="minorHAnsi"/>
          <w:color w:val="000000" w:themeColor="text1"/>
          <w:sz w:val="22"/>
          <w:szCs w:val="22"/>
          <w:lang w:val="es-CO" w:eastAsia="es-AR"/>
        </w:rPr>
        <w:t xml:space="preserve"> las cuestiones que emergen en torno a los conceptos de </w:t>
      </w:r>
      <w:r w:rsidR="006C1615">
        <w:rPr>
          <w:rFonts w:asciiTheme="minorHAnsi" w:hAnsiTheme="minorHAnsi" w:cstheme="minorHAnsi"/>
          <w:color w:val="000000" w:themeColor="text1"/>
          <w:sz w:val="22"/>
          <w:szCs w:val="22"/>
          <w:lang w:val="es-CO" w:eastAsia="es-AR"/>
        </w:rPr>
        <w:t>a</w:t>
      </w:r>
      <w:r w:rsidR="00CA766C" w:rsidRPr="00A67643">
        <w:rPr>
          <w:rFonts w:asciiTheme="minorHAnsi" w:hAnsiTheme="minorHAnsi" w:cstheme="minorHAnsi"/>
          <w:color w:val="000000" w:themeColor="text1"/>
          <w:sz w:val="22"/>
          <w:szCs w:val="22"/>
          <w:lang w:val="es-CO" w:eastAsia="es-AR"/>
        </w:rPr>
        <w:t>groecología</w:t>
      </w:r>
      <w:r w:rsidR="0061206A" w:rsidRPr="00A67643">
        <w:rPr>
          <w:rFonts w:asciiTheme="minorHAnsi" w:hAnsiTheme="minorHAnsi" w:cstheme="minorHAnsi"/>
          <w:color w:val="000000" w:themeColor="text1"/>
          <w:sz w:val="22"/>
          <w:szCs w:val="22"/>
          <w:lang w:val="es-CO" w:eastAsia="es-AR"/>
        </w:rPr>
        <w:t xml:space="preserve">, </w:t>
      </w:r>
      <w:r w:rsidR="006C1615">
        <w:rPr>
          <w:rFonts w:asciiTheme="minorHAnsi" w:hAnsiTheme="minorHAnsi" w:cstheme="minorHAnsi"/>
          <w:color w:val="000000" w:themeColor="text1"/>
          <w:sz w:val="22"/>
          <w:szCs w:val="22"/>
          <w:lang w:val="es-CO" w:eastAsia="es-AR"/>
        </w:rPr>
        <w:t>c</w:t>
      </w:r>
      <w:r w:rsidR="0061206A" w:rsidRPr="00A67643">
        <w:rPr>
          <w:rFonts w:asciiTheme="minorHAnsi" w:hAnsiTheme="minorHAnsi" w:cstheme="minorHAnsi"/>
          <w:color w:val="000000" w:themeColor="text1"/>
          <w:sz w:val="22"/>
          <w:szCs w:val="22"/>
          <w:lang w:val="es-CO" w:eastAsia="es-AR"/>
        </w:rPr>
        <w:t xml:space="preserve">risis </w:t>
      </w:r>
      <w:r w:rsidR="006C1615">
        <w:rPr>
          <w:rFonts w:asciiTheme="minorHAnsi" w:hAnsiTheme="minorHAnsi" w:cstheme="minorHAnsi"/>
          <w:color w:val="000000" w:themeColor="text1"/>
          <w:sz w:val="22"/>
          <w:szCs w:val="22"/>
          <w:lang w:val="es-CO" w:eastAsia="es-AR"/>
        </w:rPr>
        <w:t>c</w:t>
      </w:r>
      <w:r w:rsidR="00CA766C" w:rsidRPr="00A67643">
        <w:rPr>
          <w:rFonts w:asciiTheme="minorHAnsi" w:hAnsiTheme="minorHAnsi" w:cstheme="minorHAnsi"/>
          <w:color w:val="000000" w:themeColor="text1"/>
          <w:sz w:val="22"/>
          <w:szCs w:val="22"/>
          <w:lang w:val="es-CO" w:eastAsia="es-AR"/>
        </w:rPr>
        <w:t>ivilizatoria</w:t>
      </w:r>
      <w:r w:rsidR="0061206A" w:rsidRPr="00A67643">
        <w:rPr>
          <w:rFonts w:asciiTheme="minorHAnsi" w:hAnsiTheme="minorHAnsi" w:cstheme="minorHAnsi"/>
          <w:color w:val="000000" w:themeColor="text1"/>
          <w:sz w:val="22"/>
          <w:szCs w:val="22"/>
          <w:lang w:val="es-CO" w:eastAsia="es-AR"/>
        </w:rPr>
        <w:t xml:space="preserve">, </w:t>
      </w:r>
      <w:r w:rsidR="006C1615">
        <w:rPr>
          <w:rFonts w:asciiTheme="minorHAnsi" w:hAnsiTheme="minorHAnsi" w:cstheme="minorHAnsi"/>
          <w:color w:val="000000" w:themeColor="text1"/>
          <w:sz w:val="22"/>
          <w:szCs w:val="22"/>
          <w:lang w:val="es-CO" w:eastAsia="es-AR"/>
        </w:rPr>
        <w:t>a</w:t>
      </w:r>
      <w:r w:rsidR="00CA766C" w:rsidRPr="00A67643">
        <w:rPr>
          <w:rFonts w:asciiTheme="minorHAnsi" w:hAnsiTheme="minorHAnsi" w:cstheme="minorHAnsi"/>
          <w:color w:val="000000" w:themeColor="text1"/>
          <w:sz w:val="22"/>
          <w:szCs w:val="22"/>
          <w:lang w:val="es-CO" w:eastAsia="es-AR"/>
        </w:rPr>
        <w:t>gro negocio</w:t>
      </w:r>
      <w:r w:rsidR="00CA766C">
        <w:rPr>
          <w:rFonts w:asciiTheme="minorHAnsi" w:hAnsiTheme="minorHAnsi" w:cstheme="minorHAnsi"/>
          <w:color w:val="000000" w:themeColor="text1"/>
          <w:sz w:val="22"/>
          <w:szCs w:val="22"/>
          <w:lang w:val="es-CO" w:eastAsia="es-AR"/>
        </w:rPr>
        <w:t xml:space="preserve"> y</w:t>
      </w:r>
      <w:r w:rsidR="0061206A" w:rsidRPr="00A67643">
        <w:rPr>
          <w:rFonts w:asciiTheme="minorHAnsi" w:hAnsiTheme="minorHAnsi" w:cstheme="minorHAnsi"/>
          <w:color w:val="000000" w:themeColor="text1"/>
          <w:sz w:val="22"/>
          <w:szCs w:val="22"/>
          <w:lang w:val="es-CO" w:eastAsia="es-AR"/>
        </w:rPr>
        <w:t xml:space="preserve">, </w:t>
      </w:r>
      <w:r w:rsidR="00F35E0C" w:rsidRPr="00A67643">
        <w:rPr>
          <w:rFonts w:asciiTheme="minorHAnsi" w:hAnsiTheme="minorHAnsi" w:cstheme="minorHAnsi"/>
          <w:color w:val="000000" w:themeColor="text1"/>
          <w:sz w:val="22"/>
          <w:szCs w:val="22"/>
          <w:lang w:val="es-CO" w:eastAsia="es-AR"/>
        </w:rPr>
        <w:t>o</w:t>
      </w:r>
      <w:r w:rsidR="0061206A" w:rsidRPr="00A67643">
        <w:rPr>
          <w:rFonts w:asciiTheme="minorHAnsi" w:hAnsiTheme="minorHAnsi" w:cstheme="minorHAnsi"/>
          <w:color w:val="000000" w:themeColor="text1"/>
          <w:sz w:val="22"/>
          <w:szCs w:val="22"/>
          <w:lang w:val="es-CO" w:eastAsia="es-AR"/>
        </w:rPr>
        <w:t xml:space="preserve">tras </w:t>
      </w:r>
      <w:r w:rsidR="006C1615">
        <w:rPr>
          <w:rFonts w:asciiTheme="minorHAnsi" w:hAnsiTheme="minorHAnsi" w:cstheme="minorHAnsi"/>
          <w:color w:val="000000" w:themeColor="text1"/>
          <w:sz w:val="22"/>
          <w:szCs w:val="22"/>
          <w:lang w:val="es-CO" w:eastAsia="es-AR"/>
        </w:rPr>
        <w:t>e</w:t>
      </w:r>
      <w:r w:rsidR="00CA766C" w:rsidRPr="00A67643">
        <w:rPr>
          <w:rFonts w:asciiTheme="minorHAnsi" w:hAnsiTheme="minorHAnsi" w:cstheme="minorHAnsi"/>
          <w:color w:val="000000" w:themeColor="text1"/>
          <w:sz w:val="22"/>
          <w:szCs w:val="22"/>
          <w:lang w:val="es-CO" w:eastAsia="es-AR"/>
        </w:rPr>
        <w:t>pistemologías</w:t>
      </w:r>
      <w:r w:rsidR="0061206A" w:rsidRPr="00A67643">
        <w:rPr>
          <w:rFonts w:asciiTheme="minorHAnsi" w:hAnsiTheme="minorHAnsi" w:cstheme="minorHAnsi"/>
          <w:color w:val="000000" w:themeColor="text1"/>
          <w:sz w:val="22"/>
          <w:szCs w:val="22"/>
          <w:lang w:val="es-CO" w:eastAsia="es-AR"/>
        </w:rPr>
        <w:t xml:space="preserve"> acerca d</w:t>
      </w:r>
      <w:r w:rsidR="006C1615">
        <w:rPr>
          <w:rFonts w:asciiTheme="minorHAnsi" w:hAnsiTheme="minorHAnsi" w:cstheme="minorHAnsi"/>
          <w:color w:val="000000" w:themeColor="text1"/>
          <w:sz w:val="22"/>
          <w:szCs w:val="22"/>
          <w:lang w:val="es-CO" w:eastAsia="es-AR"/>
        </w:rPr>
        <w:t xml:space="preserve">el </w:t>
      </w:r>
      <w:r w:rsidR="0061206A" w:rsidRPr="00A67643">
        <w:rPr>
          <w:rFonts w:asciiTheme="minorHAnsi" w:hAnsiTheme="minorHAnsi" w:cstheme="minorHAnsi"/>
          <w:color w:val="000000" w:themeColor="text1"/>
          <w:sz w:val="22"/>
          <w:szCs w:val="22"/>
          <w:lang w:val="es-CO" w:eastAsia="es-AR"/>
        </w:rPr>
        <w:t xml:space="preserve">sujeto social </w:t>
      </w:r>
      <w:r w:rsidR="006C1615">
        <w:rPr>
          <w:rFonts w:asciiTheme="minorHAnsi" w:hAnsiTheme="minorHAnsi" w:cstheme="minorHAnsi"/>
          <w:color w:val="000000" w:themeColor="text1"/>
          <w:sz w:val="22"/>
          <w:szCs w:val="22"/>
          <w:lang w:val="es-CO" w:eastAsia="es-AR"/>
        </w:rPr>
        <w:t>campesino</w:t>
      </w:r>
      <w:r w:rsidR="0061206A" w:rsidRPr="00A67643">
        <w:rPr>
          <w:rFonts w:asciiTheme="minorHAnsi" w:hAnsiTheme="minorHAnsi" w:cstheme="minorHAnsi"/>
          <w:color w:val="000000" w:themeColor="text1"/>
          <w:sz w:val="22"/>
          <w:szCs w:val="22"/>
          <w:lang w:val="es-CO" w:eastAsia="es-AR"/>
        </w:rPr>
        <w:t xml:space="preserve">, </w:t>
      </w:r>
      <w:r w:rsidR="000129C6" w:rsidRPr="00A67643">
        <w:rPr>
          <w:rFonts w:asciiTheme="minorHAnsi" w:hAnsiTheme="minorHAnsi" w:cstheme="minorHAnsi"/>
          <w:color w:val="000000" w:themeColor="text1"/>
          <w:sz w:val="22"/>
          <w:szCs w:val="22"/>
          <w:lang w:val="es-CO" w:eastAsia="es-AR"/>
        </w:rPr>
        <w:t xml:space="preserve"> </w:t>
      </w:r>
      <w:r w:rsidR="0061206A" w:rsidRPr="00A67643">
        <w:rPr>
          <w:rFonts w:asciiTheme="minorHAnsi" w:hAnsiTheme="minorHAnsi" w:cstheme="minorHAnsi"/>
          <w:color w:val="000000" w:themeColor="text1"/>
          <w:sz w:val="22"/>
          <w:szCs w:val="22"/>
          <w:lang w:val="es-CO" w:eastAsia="es-AR"/>
        </w:rPr>
        <w:t>indígena y</w:t>
      </w:r>
      <w:r w:rsidR="006C1615">
        <w:rPr>
          <w:rFonts w:asciiTheme="minorHAnsi" w:hAnsiTheme="minorHAnsi" w:cstheme="minorHAnsi"/>
          <w:color w:val="000000" w:themeColor="text1"/>
          <w:sz w:val="22"/>
          <w:szCs w:val="22"/>
          <w:lang w:val="es-CO" w:eastAsia="es-AR"/>
        </w:rPr>
        <w:t>,</w:t>
      </w:r>
      <w:r w:rsidR="0061206A" w:rsidRPr="00A67643">
        <w:rPr>
          <w:rFonts w:asciiTheme="minorHAnsi" w:hAnsiTheme="minorHAnsi" w:cstheme="minorHAnsi"/>
          <w:color w:val="000000" w:themeColor="text1"/>
          <w:sz w:val="22"/>
          <w:szCs w:val="22"/>
          <w:lang w:val="es-CO" w:eastAsia="es-AR"/>
        </w:rPr>
        <w:t xml:space="preserve"> del </w:t>
      </w:r>
      <w:r w:rsidR="000129C6" w:rsidRPr="00A67643">
        <w:rPr>
          <w:rFonts w:asciiTheme="minorHAnsi" w:hAnsiTheme="minorHAnsi" w:cstheme="minorHAnsi"/>
          <w:color w:val="000000" w:themeColor="text1"/>
          <w:sz w:val="22"/>
          <w:szCs w:val="22"/>
          <w:lang w:val="es-CO" w:eastAsia="es-AR"/>
        </w:rPr>
        <w:t>Estado en el espacio</w:t>
      </w:r>
      <w:r w:rsidR="0061206A" w:rsidRPr="00A67643">
        <w:rPr>
          <w:rFonts w:asciiTheme="minorHAnsi" w:hAnsiTheme="minorHAnsi" w:cstheme="minorHAnsi"/>
          <w:color w:val="000000" w:themeColor="text1"/>
          <w:sz w:val="22"/>
          <w:szCs w:val="22"/>
          <w:lang w:val="es-CO" w:eastAsia="es-AR"/>
        </w:rPr>
        <w:t xml:space="preserve"> </w:t>
      </w:r>
      <w:r w:rsidR="006C1615">
        <w:rPr>
          <w:rFonts w:asciiTheme="minorHAnsi" w:hAnsiTheme="minorHAnsi" w:cstheme="minorHAnsi"/>
          <w:color w:val="000000" w:themeColor="text1"/>
          <w:sz w:val="22"/>
          <w:szCs w:val="22"/>
          <w:lang w:val="es-CO" w:eastAsia="es-AR"/>
        </w:rPr>
        <w:t xml:space="preserve">agrario </w:t>
      </w:r>
      <w:r w:rsidR="0061206A" w:rsidRPr="00A67643">
        <w:rPr>
          <w:rFonts w:asciiTheme="minorHAnsi" w:hAnsiTheme="minorHAnsi" w:cstheme="minorHAnsi"/>
          <w:color w:val="000000" w:themeColor="text1"/>
          <w:sz w:val="22"/>
          <w:szCs w:val="22"/>
          <w:lang w:val="es-CO" w:eastAsia="es-AR"/>
        </w:rPr>
        <w:t>contemporáneo latinoamericano.</w:t>
      </w:r>
    </w:p>
    <w:p w:rsidR="00ED5BAF" w:rsidRPr="00A67643" w:rsidRDefault="00ED5BAF" w:rsidP="006C1615">
      <w:pPr>
        <w:pStyle w:val="HTMLconformatoprevio"/>
        <w:shd w:val="clear" w:color="auto" w:fill="FFFFFF"/>
        <w:jc w:val="both"/>
        <w:rPr>
          <w:rFonts w:asciiTheme="minorHAnsi" w:hAnsiTheme="minorHAnsi" w:cstheme="minorHAnsi"/>
          <w:color w:val="000000" w:themeColor="text1"/>
          <w:sz w:val="22"/>
          <w:szCs w:val="22"/>
          <w:lang w:val="es-CO" w:eastAsia="es-AR"/>
        </w:rPr>
      </w:pPr>
    </w:p>
    <w:p w:rsidR="00F35E0C" w:rsidRPr="00A67643" w:rsidRDefault="000129C6" w:rsidP="006C1615">
      <w:pPr>
        <w:pStyle w:val="HTMLconformatoprevio"/>
        <w:shd w:val="clear" w:color="auto" w:fill="FFFFFF"/>
        <w:jc w:val="both"/>
        <w:rPr>
          <w:rFonts w:asciiTheme="minorHAnsi" w:hAnsiTheme="minorHAnsi" w:cstheme="minorHAnsi"/>
          <w:color w:val="000000" w:themeColor="text1"/>
          <w:sz w:val="22"/>
          <w:szCs w:val="22"/>
          <w:lang w:val="es-CO" w:eastAsia="es-AR"/>
        </w:rPr>
      </w:pPr>
      <w:r w:rsidRPr="00A67643">
        <w:rPr>
          <w:rFonts w:asciiTheme="minorHAnsi" w:hAnsiTheme="minorHAnsi" w:cstheme="minorHAnsi"/>
          <w:color w:val="000000" w:themeColor="text1"/>
          <w:sz w:val="22"/>
          <w:szCs w:val="22"/>
          <w:lang w:val="es-CO" w:eastAsia="es-AR"/>
        </w:rPr>
        <w:t>En este sentido el análisis se entrará en los procesos más evidentes de</w:t>
      </w:r>
      <w:r w:rsidR="00F35E0C" w:rsidRPr="00A67643">
        <w:rPr>
          <w:rFonts w:asciiTheme="minorHAnsi" w:hAnsiTheme="minorHAnsi" w:cstheme="minorHAnsi"/>
          <w:color w:val="000000" w:themeColor="text1"/>
          <w:sz w:val="22"/>
          <w:szCs w:val="22"/>
          <w:lang w:val="es-CO" w:eastAsia="es-AR"/>
        </w:rPr>
        <w:t>l debate acerca del</w:t>
      </w:r>
      <w:r w:rsidRPr="00A67643">
        <w:rPr>
          <w:rFonts w:asciiTheme="minorHAnsi" w:hAnsiTheme="minorHAnsi" w:cstheme="minorHAnsi"/>
          <w:color w:val="000000" w:themeColor="text1"/>
          <w:sz w:val="22"/>
          <w:szCs w:val="22"/>
          <w:lang w:val="es-CO" w:eastAsia="es-AR"/>
        </w:rPr>
        <w:t xml:space="preserve"> desarrollo </w:t>
      </w:r>
      <w:r w:rsidR="00F35E0C" w:rsidRPr="00A67643">
        <w:rPr>
          <w:rFonts w:asciiTheme="minorHAnsi" w:hAnsiTheme="minorHAnsi" w:cstheme="minorHAnsi"/>
          <w:color w:val="000000" w:themeColor="text1"/>
          <w:sz w:val="22"/>
          <w:szCs w:val="22"/>
          <w:lang w:val="es-CO" w:eastAsia="es-AR"/>
        </w:rPr>
        <w:t xml:space="preserve">y de la crisis civilizatoria y el contrapunto de la </w:t>
      </w:r>
      <w:r w:rsidR="00CA766C" w:rsidRPr="00A67643">
        <w:rPr>
          <w:rFonts w:asciiTheme="minorHAnsi" w:hAnsiTheme="minorHAnsi" w:cstheme="minorHAnsi"/>
          <w:color w:val="000000" w:themeColor="text1"/>
          <w:sz w:val="22"/>
          <w:szCs w:val="22"/>
          <w:lang w:val="es-CO" w:eastAsia="es-AR"/>
        </w:rPr>
        <w:t>Agroecología</w:t>
      </w:r>
      <w:r w:rsidR="00F35E0C" w:rsidRPr="00A67643">
        <w:rPr>
          <w:rFonts w:asciiTheme="minorHAnsi" w:hAnsiTheme="minorHAnsi" w:cstheme="minorHAnsi"/>
          <w:color w:val="000000" w:themeColor="text1"/>
          <w:sz w:val="22"/>
          <w:szCs w:val="22"/>
          <w:lang w:val="es-CO" w:eastAsia="es-AR"/>
        </w:rPr>
        <w:t xml:space="preserve"> a partir de experiencias campesinas y indígenas en</w:t>
      </w:r>
      <w:r w:rsidR="00A54528">
        <w:rPr>
          <w:rFonts w:asciiTheme="minorHAnsi" w:hAnsiTheme="minorHAnsi" w:cstheme="minorHAnsi"/>
          <w:color w:val="000000" w:themeColor="text1"/>
          <w:sz w:val="22"/>
          <w:szCs w:val="22"/>
          <w:lang w:val="es-CO" w:eastAsia="es-AR"/>
        </w:rPr>
        <w:t xml:space="preserve"> la lucha por la vida en </w:t>
      </w:r>
      <w:r w:rsidR="00F35E0C" w:rsidRPr="00A67643">
        <w:rPr>
          <w:rFonts w:asciiTheme="minorHAnsi" w:hAnsiTheme="minorHAnsi" w:cstheme="minorHAnsi"/>
          <w:color w:val="000000" w:themeColor="text1"/>
          <w:sz w:val="22"/>
          <w:szCs w:val="22"/>
          <w:lang w:val="es-CO" w:eastAsia="es-AR"/>
        </w:rPr>
        <w:t>los territorios</w:t>
      </w:r>
      <w:r w:rsidR="00B461CE" w:rsidRPr="00A67643">
        <w:rPr>
          <w:rFonts w:asciiTheme="minorHAnsi" w:hAnsiTheme="minorHAnsi" w:cstheme="minorHAnsi"/>
          <w:color w:val="000000" w:themeColor="text1"/>
          <w:sz w:val="22"/>
          <w:szCs w:val="22"/>
          <w:lang w:val="es-CO" w:eastAsia="es-AR"/>
        </w:rPr>
        <w:t>.</w:t>
      </w:r>
      <w:r w:rsidR="007F5E95" w:rsidRPr="00A67643">
        <w:rPr>
          <w:rFonts w:asciiTheme="minorHAnsi" w:hAnsiTheme="minorHAnsi" w:cstheme="minorHAnsi"/>
          <w:color w:val="000000" w:themeColor="text1"/>
          <w:sz w:val="22"/>
          <w:szCs w:val="22"/>
          <w:lang w:val="es-CO" w:eastAsia="es-AR"/>
        </w:rPr>
        <w:t xml:space="preserve"> </w:t>
      </w:r>
      <w:r w:rsidR="00CA766C">
        <w:rPr>
          <w:rFonts w:asciiTheme="minorHAnsi" w:hAnsiTheme="minorHAnsi" w:cstheme="minorHAnsi"/>
          <w:color w:val="000000" w:themeColor="text1"/>
          <w:sz w:val="22"/>
          <w:szCs w:val="22"/>
          <w:lang w:val="es-CO" w:eastAsia="es-AR"/>
        </w:rPr>
        <w:t>Por lo antes expuesto, en este curso se plantea:</w:t>
      </w:r>
    </w:p>
    <w:p w:rsidR="00F35E0C" w:rsidRPr="00A67643" w:rsidRDefault="00F35E0C" w:rsidP="006C1615">
      <w:pPr>
        <w:pStyle w:val="HTMLconformatoprevio"/>
        <w:shd w:val="clear" w:color="auto" w:fill="FFFFFF"/>
        <w:jc w:val="both"/>
        <w:rPr>
          <w:rFonts w:asciiTheme="minorHAnsi" w:hAnsiTheme="minorHAnsi" w:cstheme="minorHAnsi"/>
          <w:color w:val="000000" w:themeColor="text1"/>
          <w:sz w:val="22"/>
          <w:szCs w:val="22"/>
          <w:lang w:val="es-ES"/>
        </w:rPr>
      </w:pPr>
    </w:p>
    <w:p w:rsidR="00F35E0C" w:rsidRPr="00A67643" w:rsidRDefault="00F35E0C" w:rsidP="006C1615">
      <w:pPr>
        <w:pStyle w:val="HTMLconformatoprevio"/>
        <w:numPr>
          <w:ilvl w:val="0"/>
          <w:numId w:val="20"/>
        </w:numPr>
        <w:shd w:val="clear" w:color="auto" w:fill="FFFFFF"/>
        <w:jc w:val="both"/>
        <w:rPr>
          <w:rFonts w:asciiTheme="minorHAnsi" w:hAnsiTheme="minorHAnsi" w:cstheme="minorHAnsi"/>
          <w:color w:val="000000" w:themeColor="text1"/>
          <w:sz w:val="22"/>
          <w:szCs w:val="22"/>
          <w:lang w:val="es-ES"/>
        </w:rPr>
      </w:pPr>
      <w:r w:rsidRPr="00A67643">
        <w:rPr>
          <w:rFonts w:asciiTheme="minorHAnsi" w:hAnsiTheme="minorHAnsi" w:cstheme="minorHAnsi"/>
          <w:color w:val="000000" w:themeColor="text1"/>
          <w:sz w:val="22"/>
          <w:szCs w:val="22"/>
          <w:lang w:val="es-ES"/>
        </w:rPr>
        <w:t xml:space="preserve">Analizar el mapa de la </w:t>
      </w:r>
      <w:r w:rsidR="00CA766C" w:rsidRPr="00A67643">
        <w:rPr>
          <w:rFonts w:asciiTheme="minorHAnsi" w:hAnsiTheme="minorHAnsi" w:cstheme="minorHAnsi"/>
          <w:color w:val="000000" w:themeColor="text1"/>
          <w:sz w:val="22"/>
          <w:szCs w:val="22"/>
          <w:lang w:val="es-ES"/>
        </w:rPr>
        <w:t>Agroecología</w:t>
      </w:r>
      <w:r w:rsidRPr="00A67643">
        <w:rPr>
          <w:rFonts w:asciiTheme="minorHAnsi" w:hAnsiTheme="minorHAnsi" w:cstheme="minorHAnsi"/>
          <w:color w:val="000000" w:themeColor="text1"/>
          <w:sz w:val="22"/>
          <w:szCs w:val="22"/>
          <w:lang w:val="es-ES"/>
        </w:rPr>
        <w:t xml:space="preserve"> y el mapa del </w:t>
      </w:r>
      <w:r w:rsidR="00CA766C" w:rsidRPr="00A67643">
        <w:rPr>
          <w:rFonts w:asciiTheme="minorHAnsi" w:hAnsiTheme="minorHAnsi" w:cstheme="minorHAnsi"/>
          <w:color w:val="000000" w:themeColor="text1"/>
          <w:sz w:val="22"/>
          <w:szCs w:val="22"/>
          <w:lang w:val="es-ES"/>
        </w:rPr>
        <w:t>agro ne</w:t>
      </w:r>
      <w:r w:rsidR="00CA766C">
        <w:rPr>
          <w:rFonts w:asciiTheme="minorHAnsi" w:hAnsiTheme="minorHAnsi" w:cstheme="minorHAnsi"/>
          <w:color w:val="000000" w:themeColor="text1"/>
          <w:sz w:val="22"/>
          <w:szCs w:val="22"/>
          <w:lang w:val="es-ES"/>
        </w:rPr>
        <w:t>g</w:t>
      </w:r>
      <w:r w:rsidR="00CA766C" w:rsidRPr="00A67643">
        <w:rPr>
          <w:rFonts w:asciiTheme="minorHAnsi" w:hAnsiTheme="minorHAnsi" w:cstheme="minorHAnsi"/>
          <w:color w:val="000000" w:themeColor="text1"/>
          <w:sz w:val="22"/>
          <w:szCs w:val="22"/>
          <w:lang w:val="es-ES"/>
        </w:rPr>
        <w:t>ocio</w:t>
      </w:r>
      <w:r w:rsidRPr="00A67643">
        <w:rPr>
          <w:rFonts w:asciiTheme="minorHAnsi" w:hAnsiTheme="minorHAnsi" w:cstheme="minorHAnsi"/>
          <w:color w:val="000000" w:themeColor="text1"/>
          <w:sz w:val="22"/>
          <w:szCs w:val="22"/>
          <w:lang w:val="es-ES"/>
        </w:rPr>
        <w:t xml:space="preserve">. </w:t>
      </w:r>
    </w:p>
    <w:p w:rsidR="00F35E0C" w:rsidRPr="00A67643" w:rsidRDefault="00F35E0C" w:rsidP="006C1615">
      <w:pPr>
        <w:pStyle w:val="HTMLconformatoprevio"/>
        <w:numPr>
          <w:ilvl w:val="0"/>
          <w:numId w:val="20"/>
        </w:numPr>
        <w:shd w:val="clear" w:color="auto" w:fill="FFFFFF"/>
        <w:jc w:val="both"/>
        <w:rPr>
          <w:rFonts w:asciiTheme="minorHAnsi" w:hAnsiTheme="minorHAnsi" w:cstheme="minorHAnsi"/>
          <w:color w:val="000000" w:themeColor="text1"/>
          <w:sz w:val="22"/>
          <w:szCs w:val="22"/>
          <w:lang w:val="es-ES"/>
        </w:rPr>
      </w:pPr>
      <w:r w:rsidRPr="00A67643">
        <w:rPr>
          <w:rFonts w:asciiTheme="minorHAnsi" w:hAnsiTheme="minorHAnsi" w:cstheme="minorHAnsi"/>
          <w:color w:val="000000" w:themeColor="text1"/>
          <w:sz w:val="22"/>
          <w:szCs w:val="22"/>
          <w:lang w:val="es-ES"/>
        </w:rPr>
        <w:t xml:space="preserve">Analizar las potencialidades y desafíos de los procesos que construyen la </w:t>
      </w:r>
      <w:r w:rsidR="00CA766C" w:rsidRPr="00A67643">
        <w:rPr>
          <w:rFonts w:asciiTheme="minorHAnsi" w:hAnsiTheme="minorHAnsi" w:cstheme="minorHAnsi"/>
          <w:color w:val="000000" w:themeColor="text1"/>
          <w:sz w:val="22"/>
          <w:szCs w:val="22"/>
          <w:lang w:val="es-ES"/>
        </w:rPr>
        <w:t>Agroecología</w:t>
      </w:r>
      <w:r w:rsidR="00C60FDA">
        <w:rPr>
          <w:rFonts w:asciiTheme="minorHAnsi" w:hAnsiTheme="minorHAnsi" w:cstheme="minorHAnsi"/>
          <w:color w:val="000000" w:themeColor="text1"/>
          <w:sz w:val="22"/>
          <w:szCs w:val="22"/>
          <w:lang w:val="es-ES"/>
        </w:rPr>
        <w:t>.</w:t>
      </w:r>
    </w:p>
    <w:p w:rsidR="00F35E0C" w:rsidRPr="00A67643" w:rsidRDefault="001A5B3C" w:rsidP="006C1615">
      <w:pPr>
        <w:pStyle w:val="HTMLconformatoprevio"/>
        <w:numPr>
          <w:ilvl w:val="0"/>
          <w:numId w:val="20"/>
        </w:numPr>
        <w:shd w:val="clear" w:color="auto" w:fill="FFFFFF"/>
        <w:jc w:val="both"/>
        <w:rPr>
          <w:rFonts w:asciiTheme="minorHAnsi" w:hAnsiTheme="minorHAnsi" w:cstheme="minorHAnsi"/>
          <w:color w:val="000000" w:themeColor="text1"/>
          <w:sz w:val="22"/>
          <w:szCs w:val="22"/>
          <w:lang w:val="es-ES"/>
        </w:rPr>
      </w:pPr>
      <w:r w:rsidRPr="00A67643">
        <w:rPr>
          <w:rFonts w:asciiTheme="minorHAnsi" w:hAnsiTheme="minorHAnsi" w:cstheme="minorHAnsi"/>
          <w:color w:val="000000" w:themeColor="text1"/>
          <w:sz w:val="22"/>
          <w:szCs w:val="22"/>
          <w:lang w:val="es-ES"/>
        </w:rPr>
        <w:t>Visibilizar los procesos a partir de los sujetos y territorios en Brasil. Abordar la temática a partir de la situación del campo brasile</w:t>
      </w:r>
      <w:r w:rsidR="00CA766C">
        <w:rPr>
          <w:rFonts w:asciiTheme="minorHAnsi" w:hAnsiTheme="minorHAnsi" w:cstheme="minorHAnsi"/>
          <w:color w:val="000000" w:themeColor="text1"/>
          <w:sz w:val="22"/>
          <w:szCs w:val="22"/>
          <w:lang w:val="es-ES"/>
        </w:rPr>
        <w:t>ñ</w:t>
      </w:r>
      <w:r w:rsidRPr="00A67643">
        <w:rPr>
          <w:rFonts w:asciiTheme="minorHAnsi" w:hAnsiTheme="minorHAnsi" w:cstheme="minorHAnsi"/>
          <w:color w:val="000000" w:themeColor="text1"/>
          <w:sz w:val="22"/>
          <w:szCs w:val="22"/>
          <w:lang w:val="es-ES"/>
        </w:rPr>
        <w:t>o y latinoamericano</w:t>
      </w:r>
      <w:r w:rsidR="00C60FDA">
        <w:rPr>
          <w:rFonts w:asciiTheme="minorHAnsi" w:hAnsiTheme="minorHAnsi" w:cstheme="minorHAnsi"/>
          <w:color w:val="000000" w:themeColor="text1"/>
          <w:sz w:val="22"/>
          <w:szCs w:val="22"/>
          <w:lang w:val="es-ES"/>
        </w:rPr>
        <w:t>, en el marco de algunos</w:t>
      </w:r>
      <w:r w:rsidR="007F5E95" w:rsidRPr="00A67643">
        <w:rPr>
          <w:rFonts w:asciiTheme="minorHAnsi" w:hAnsiTheme="minorHAnsi" w:cstheme="minorHAnsi"/>
          <w:color w:val="000000" w:themeColor="text1"/>
          <w:sz w:val="22"/>
          <w:szCs w:val="22"/>
          <w:lang w:val="es-ES"/>
        </w:rPr>
        <w:t xml:space="preserve"> casos emblemáticos</w:t>
      </w:r>
      <w:r w:rsidRPr="00A67643">
        <w:rPr>
          <w:rFonts w:asciiTheme="minorHAnsi" w:hAnsiTheme="minorHAnsi" w:cstheme="minorHAnsi"/>
          <w:color w:val="000000" w:themeColor="text1"/>
          <w:sz w:val="22"/>
          <w:szCs w:val="22"/>
          <w:lang w:val="es-ES"/>
        </w:rPr>
        <w:t>.</w:t>
      </w:r>
    </w:p>
    <w:p w:rsidR="001A5B3C" w:rsidRPr="00A67643" w:rsidRDefault="001A5B3C" w:rsidP="006C1615">
      <w:pPr>
        <w:pStyle w:val="HTMLconformatoprevio"/>
        <w:numPr>
          <w:ilvl w:val="0"/>
          <w:numId w:val="20"/>
        </w:numPr>
        <w:shd w:val="clear" w:color="auto" w:fill="FFFFFF"/>
        <w:jc w:val="both"/>
        <w:rPr>
          <w:rFonts w:asciiTheme="minorHAnsi" w:hAnsiTheme="minorHAnsi" w:cstheme="minorHAnsi"/>
          <w:color w:val="000000" w:themeColor="text1"/>
          <w:sz w:val="22"/>
          <w:szCs w:val="22"/>
          <w:lang w:val="es-ES"/>
        </w:rPr>
      </w:pPr>
      <w:r w:rsidRPr="00A67643">
        <w:rPr>
          <w:rFonts w:asciiTheme="minorHAnsi" w:hAnsiTheme="minorHAnsi" w:cstheme="minorHAnsi"/>
          <w:color w:val="000000" w:themeColor="text1"/>
          <w:sz w:val="22"/>
          <w:szCs w:val="22"/>
          <w:lang w:val="es-ES"/>
        </w:rPr>
        <w:t xml:space="preserve">Comparar </w:t>
      </w:r>
      <w:r w:rsidR="00C60FDA">
        <w:rPr>
          <w:rFonts w:asciiTheme="minorHAnsi" w:hAnsiTheme="minorHAnsi" w:cstheme="minorHAnsi"/>
          <w:color w:val="000000" w:themeColor="text1"/>
          <w:sz w:val="22"/>
          <w:szCs w:val="22"/>
          <w:lang w:val="es-ES"/>
        </w:rPr>
        <w:t>y</w:t>
      </w:r>
      <w:r w:rsidRPr="00A67643">
        <w:rPr>
          <w:rFonts w:asciiTheme="minorHAnsi" w:hAnsiTheme="minorHAnsi" w:cstheme="minorHAnsi"/>
          <w:color w:val="000000" w:themeColor="text1"/>
          <w:sz w:val="22"/>
          <w:szCs w:val="22"/>
          <w:lang w:val="es-ES"/>
        </w:rPr>
        <w:t xml:space="preserve"> debat</w:t>
      </w:r>
      <w:r w:rsidR="00CA766C">
        <w:rPr>
          <w:rFonts w:asciiTheme="minorHAnsi" w:hAnsiTheme="minorHAnsi" w:cstheme="minorHAnsi"/>
          <w:color w:val="000000" w:themeColor="text1"/>
          <w:sz w:val="22"/>
          <w:szCs w:val="22"/>
          <w:lang w:val="es-ES"/>
        </w:rPr>
        <w:t>i</w:t>
      </w:r>
      <w:r w:rsidRPr="00A67643">
        <w:rPr>
          <w:rFonts w:asciiTheme="minorHAnsi" w:hAnsiTheme="minorHAnsi" w:cstheme="minorHAnsi"/>
          <w:color w:val="000000" w:themeColor="text1"/>
          <w:sz w:val="22"/>
          <w:szCs w:val="22"/>
          <w:lang w:val="es-ES"/>
        </w:rPr>
        <w:t>r algunos casos a partir del dialogo te</w:t>
      </w:r>
      <w:r w:rsidR="00C60FDA">
        <w:rPr>
          <w:rFonts w:asciiTheme="minorHAnsi" w:hAnsiTheme="minorHAnsi" w:cstheme="minorHAnsi"/>
          <w:color w:val="000000" w:themeColor="text1"/>
          <w:sz w:val="22"/>
          <w:szCs w:val="22"/>
          <w:lang w:val="es-ES"/>
        </w:rPr>
        <w:t>órico-prá</w:t>
      </w:r>
      <w:r w:rsidR="00CA766C">
        <w:rPr>
          <w:rFonts w:asciiTheme="minorHAnsi" w:hAnsiTheme="minorHAnsi" w:cstheme="minorHAnsi"/>
          <w:color w:val="000000" w:themeColor="text1"/>
          <w:sz w:val="22"/>
          <w:szCs w:val="22"/>
          <w:lang w:val="es-ES"/>
        </w:rPr>
        <w:t>c</w:t>
      </w:r>
      <w:r w:rsidR="00C60FDA">
        <w:rPr>
          <w:rFonts w:asciiTheme="minorHAnsi" w:hAnsiTheme="minorHAnsi" w:cstheme="minorHAnsi"/>
          <w:color w:val="000000" w:themeColor="text1"/>
          <w:sz w:val="22"/>
          <w:szCs w:val="22"/>
          <w:lang w:val="es-ES"/>
        </w:rPr>
        <w:t>tico d</w:t>
      </w:r>
      <w:r w:rsidRPr="00A67643">
        <w:rPr>
          <w:rFonts w:asciiTheme="minorHAnsi" w:hAnsiTheme="minorHAnsi" w:cstheme="minorHAnsi"/>
          <w:color w:val="000000" w:themeColor="text1"/>
          <w:sz w:val="22"/>
          <w:szCs w:val="22"/>
          <w:lang w:val="es-ES"/>
        </w:rPr>
        <w:t>e las lecturas bi</w:t>
      </w:r>
      <w:r w:rsidR="00C60FDA">
        <w:rPr>
          <w:rFonts w:asciiTheme="minorHAnsi" w:hAnsiTheme="minorHAnsi" w:cstheme="minorHAnsi"/>
          <w:color w:val="000000" w:themeColor="text1"/>
          <w:sz w:val="22"/>
          <w:szCs w:val="22"/>
          <w:lang w:val="es-ES"/>
        </w:rPr>
        <w:t>b</w:t>
      </w:r>
      <w:r w:rsidRPr="00A67643">
        <w:rPr>
          <w:rFonts w:asciiTheme="minorHAnsi" w:hAnsiTheme="minorHAnsi" w:cstheme="minorHAnsi"/>
          <w:color w:val="000000" w:themeColor="text1"/>
          <w:sz w:val="22"/>
          <w:szCs w:val="22"/>
          <w:lang w:val="es-ES"/>
        </w:rPr>
        <w:t>liográficas y de una salida de campo.</w:t>
      </w:r>
    </w:p>
    <w:p w:rsidR="003E1CD1" w:rsidRPr="00A67643" w:rsidRDefault="007746CE" w:rsidP="006C1615">
      <w:pPr>
        <w:pStyle w:val="HTMLconformatoprevio"/>
        <w:numPr>
          <w:ilvl w:val="0"/>
          <w:numId w:val="20"/>
        </w:numPr>
        <w:shd w:val="clear" w:color="auto" w:fill="FFFFFF"/>
        <w:jc w:val="both"/>
        <w:rPr>
          <w:rFonts w:asciiTheme="minorHAnsi" w:hAnsiTheme="minorHAnsi" w:cstheme="minorHAnsi"/>
          <w:color w:val="000000" w:themeColor="text1"/>
          <w:sz w:val="22"/>
          <w:szCs w:val="22"/>
          <w:lang w:val="es-ES"/>
        </w:rPr>
      </w:pPr>
      <w:r w:rsidRPr="00A67643">
        <w:rPr>
          <w:rFonts w:asciiTheme="minorHAnsi" w:hAnsiTheme="minorHAnsi" w:cstheme="minorHAnsi"/>
          <w:color w:val="000000" w:themeColor="text1"/>
          <w:sz w:val="22"/>
          <w:szCs w:val="22"/>
          <w:lang w:val="es-ES"/>
        </w:rPr>
        <w:t>Relacionar</w:t>
      </w:r>
      <w:r w:rsidR="000129C6" w:rsidRPr="00A67643">
        <w:rPr>
          <w:rFonts w:asciiTheme="minorHAnsi" w:hAnsiTheme="minorHAnsi" w:cstheme="minorHAnsi"/>
          <w:color w:val="000000" w:themeColor="text1"/>
          <w:sz w:val="22"/>
          <w:szCs w:val="22"/>
          <w:lang w:val="es-ES"/>
        </w:rPr>
        <w:t xml:space="preserve"> </w:t>
      </w:r>
      <w:r w:rsidR="00CA766C" w:rsidRPr="00A67643">
        <w:rPr>
          <w:rFonts w:asciiTheme="minorHAnsi" w:hAnsiTheme="minorHAnsi" w:cstheme="minorHAnsi"/>
          <w:color w:val="000000" w:themeColor="text1"/>
          <w:sz w:val="22"/>
          <w:szCs w:val="22"/>
          <w:lang w:val="es-ES"/>
        </w:rPr>
        <w:t>Agroecología</w:t>
      </w:r>
      <w:r w:rsidRPr="00A67643">
        <w:rPr>
          <w:rFonts w:asciiTheme="minorHAnsi" w:hAnsiTheme="minorHAnsi" w:cstheme="minorHAnsi"/>
          <w:color w:val="000000" w:themeColor="text1"/>
          <w:sz w:val="22"/>
          <w:szCs w:val="22"/>
          <w:lang w:val="es-ES"/>
        </w:rPr>
        <w:t xml:space="preserve">,  </w:t>
      </w:r>
      <w:r w:rsidR="00CA766C" w:rsidRPr="00A67643">
        <w:rPr>
          <w:rFonts w:asciiTheme="minorHAnsi" w:hAnsiTheme="minorHAnsi" w:cstheme="minorHAnsi"/>
          <w:color w:val="000000" w:themeColor="text1"/>
          <w:sz w:val="22"/>
          <w:szCs w:val="22"/>
          <w:lang w:val="es-ES"/>
        </w:rPr>
        <w:t>Agro negocio</w:t>
      </w:r>
      <w:r w:rsidRPr="00A67643">
        <w:rPr>
          <w:rFonts w:asciiTheme="minorHAnsi" w:hAnsiTheme="minorHAnsi" w:cstheme="minorHAnsi"/>
          <w:color w:val="000000" w:themeColor="text1"/>
          <w:sz w:val="22"/>
          <w:szCs w:val="22"/>
          <w:lang w:val="es-ES"/>
        </w:rPr>
        <w:t>/Extractivismo</w:t>
      </w:r>
      <w:r w:rsidR="00B940AE" w:rsidRPr="00A67643">
        <w:rPr>
          <w:rFonts w:asciiTheme="minorHAnsi" w:hAnsiTheme="minorHAnsi" w:cstheme="minorHAnsi"/>
          <w:color w:val="000000" w:themeColor="text1"/>
          <w:sz w:val="22"/>
          <w:szCs w:val="22"/>
          <w:lang w:val="es-ES"/>
        </w:rPr>
        <w:t>,</w:t>
      </w:r>
      <w:r w:rsidRPr="00A67643">
        <w:rPr>
          <w:rFonts w:asciiTheme="minorHAnsi" w:hAnsiTheme="minorHAnsi" w:cstheme="minorHAnsi"/>
          <w:color w:val="000000" w:themeColor="text1"/>
          <w:sz w:val="22"/>
          <w:szCs w:val="22"/>
          <w:lang w:val="es-ES"/>
        </w:rPr>
        <w:t xml:space="preserve"> Crisis </w:t>
      </w:r>
      <w:r w:rsidR="00CA766C" w:rsidRPr="00A67643">
        <w:rPr>
          <w:rFonts w:asciiTheme="minorHAnsi" w:hAnsiTheme="minorHAnsi" w:cstheme="minorHAnsi"/>
          <w:color w:val="000000" w:themeColor="text1"/>
          <w:sz w:val="22"/>
          <w:szCs w:val="22"/>
          <w:lang w:val="es-ES"/>
        </w:rPr>
        <w:t>Civilizatoria</w:t>
      </w:r>
      <w:r w:rsidR="00B940AE" w:rsidRPr="00A67643">
        <w:rPr>
          <w:rFonts w:asciiTheme="minorHAnsi" w:hAnsiTheme="minorHAnsi" w:cstheme="minorHAnsi"/>
          <w:color w:val="000000" w:themeColor="text1"/>
          <w:sz w:val="22"/>
          <w:szCs w:val="22"/>
          <w:lang w:val="es-ES"/>
        </w:rPr>
        <w:t>,</w:t>
      </w:r>
      <w:r w:rsidRPr="00A67643">
        <w:rPr>
          <w:rFonts w:asciiTheme="minorHAnsi" w:hAnsiTheme="minorHAnsi" w:cstheme="minorHAnsi"/>
          <w:color w:val="000000" w:themeColor="text1"/>
          <w:sz w:val="22"/>
          <w:szCs w:val="22"/>
          <w:lang w:val="es-ES"/>
        </w:rPr>
        <w:t xml:space="preserve"> </w:t>
      </w:r>
      <w:r w:rsidR="00B940AE" w:rsidRPr="00A67643">
        <w:rPr>
          <w:rFonts w:asciiTheme="minorHAnsi" w:hAnsiTheme="minorHAnsi" w:cstheme="minorHAnsi"/>
          <w:color w:val="000000" w:themeColor="text1"/>
          <w:sz w:val="22"/>
          <w:szCs w:val="22"/>
          <w:lang w:val="es-ES"/>
        </w:rPr>
        <w:t xml:space="preserve">Otras </w:t>
      </w:r>
      <w:r w:rsidR="00CA766C" w:rsidRPr="00A67643">
        <w:rPr>
          <w:rFonts w:asciiTheme="minorHAnsi" w:hAnsiTheme="minorHAnsi" w:cstheme="minorHAnsi"/>
          <w:color w:val="000000" w:themeColor="text1"/>
          <w:sz w:val="22"/>
          <w:szCs w:val="22"/>
          <w:lang w:val="es-ES"/>
        </w:rPr>
        <w:t>Epistemologías</w:t>
      </w:r>
      <w:r w:rsidR="00B940AE" w:rsidRPr="00A67643">
        <w:rPr>
          <w:rFonts w:asciiTheme="minorHAnsi" w:hAnsiTheme="minorHAnsi" w:cstheme="minorHAnsi"/>
          <w:color w:val="000000" w:themeColor="text1"/>
          <w:sz w:val="22"/>
          <w:szCs w:val="22"/>
          <w:lang w:val="es-ES"/>
        </w:rPr>
        <w:t xml:space="preserve"> y </w:t>
      </w:r>
      <w:r w:rsidRPr="00A67643">
        <w:rPr>
          <w:rFonts w:asciiTheme="minorHAnsi" w:hAnsiTheme="minorHAnsi" w:cstheme="minorHAnsi"/>
          <w:color w:val="000000" w:themeColor="text1"/>
          <w:sz w:val="22"/>
          <w:szCs w:val="22"/>
          <w:lang w:val="es-ES"/>
        </w:rPr>
        <w:t>visibilizar l</w:t>
      </w:r>
      <w:r w:rsidR="005B758E" w:rsidRPr="00A67643">
        <w:rPr>
          <w:rFonts w:asciiTheme="minorHAnsi" w:hAnsiTheme="minorHAnsi" w:cstheme="minorHAnsi"/>
          <w:color w:val="000000" w:themeColor="text1"/>
          <w:sz w:val="22"/>
          <w:szCs w:val="22"/>
          <w:lang w:val="es-ES"/>
        </w:rPr>
        <w:t xml:space="preserve">as alternativas y </w:t>
      </w:r>
      <w:r w:rsidRPr="00A67643">
        <w:rPr>
          <w:rFonts w:asciiTheme="minorHAnsi" w:hAnsiTheme="minorHAnsi" w:cstheme="minorHAnsi"/>
          <w:color w:val="000000" w:themeColor="text1"/>
          <w:sz w:val="22"/>
          <w:szCs w:val="22"/>
          <w:lang w:val="es-ES"/>
        </w:rPr>
        <w:t xml:space="preserve">espacios de esperanza </w:t>
      </w:r>
      <w:r w:rsidR="000129C6" w:rsidRPr="00A67643">
        <w:rPr>
          <w:rFonts w:asciiTheme="minorHAnsi" w:hAnsiTheme="minorHAnsi" w:cstheme="minorHAnsi"/>
          <w:color w:val="000000" w:themeColor="text1"/>
          <w:sz w:val="22"/>
          <w:szCs w:val="22"/>
          <w:lang w:val="es-ES"/>
        </w:rPr>
        <w:t>serán l</w:t>
      </w:r>
      <w:r w:rsidR="003165AF" w:rsidRPr="00A67643">
        <w:rPr>
          <w:rFonts w:asciiTheme="minorHAnsi" w:hAnsiTheme="minorHAnsi" w:cstheme="minorHAnsi"/>
          <w:color w:val="000000" w:themeColor="text1"/>
          <w:sz w:val="22"/>
          <w:szCs w:val="22"/>
          <w:lang w:val="es-ES"/>
        </w:rPr>
        <w:t>os ejes centrales de este curso.</w:t>
      </w:r>
      <w:r w:rsidR="000129C6" w:rsidRPr="00A67643">
        <w:rPr>
          <w:rFonts w:asciiTheme="minorHAnsi" w:hAnsiTheme="minorHAnsi" w:cstheme="minorHAnsi"/>
          <w:color w:val="000000" w:themeColor="text1"/>
          <w:sz w:val="22"/>
          <w:szCs w:val="22"/>
          <w:lang w:val="es-ES"/>
        </w:rPr>
        <w:t xml:space="preserve"> </w:t>
      </w:r>
    </w:p>
    <w:p w:rsidR="007F5E95" w:rsidRPr="00A67643" w:rsidRDefault="007F5E95" w:rsidP="00800190">
      <w:pPr>
        <w:spacing w:line="280" w:lineRule="atLeast"/>
        <w:rPr>
          <w:rFonts w:asciiTheme="minorHAnsi" w:hAnsiTheme="minorHAnsi" w:cstheme="minorHAnsi"/>
          <w:sz w:val="22"/>
          <w:szCs w:val="22"/>
          <w:u w:val="single"/>
          <w:lang w:val="es-ES_tradnl"/>
        </w:rPr>
      </w:pPr>
    </w:p>
    <w:p w:rsidR="00AD0EE7" w:rsidRPr="00A67643" w:rsidRDefault="00AD0EE7" w:rsidP="00BC2593">
      <w:pPr>
        <w:jc w:val="both"/>
        <w:rPr>
          <w:rFonts w:asciiTheme="minorHAnsi" w:hAnsiTheme="minorHAnsi" w:cstheme="minorHAnsi"/>
          <w:sz w:val="22"/>
          <w:szCs w:val="22"/>
        </w:rPr>
      </w:pPr>
      <w:r w:rsidRPr="00A67643">
        <w:rPr>
          <w:rFonts w:asciiTheme="minorHAnsi" w:hAnsiTheme="minorHAnsi" w:cstheme="minorHAnsi"/>
          <w:b/>
          <w:sz w:val="22"/>
          <w:szCs w:val="22"/>
          <w:u w:val="single"/>
        </w:rPr>
        <w:t>CONDICIONES DE ADMISION</w:t>
      </w:r>
      <w:r w:rsidR="004A7BE0" w:rsidRPr="00A67643">
        <w:rPr>
          <w:rFonts w:asciiTheme="minorHAnsi" w:hAnsiTheme="minorHAnsi" w:cstheme="minorHAnsi"/>
          <w:sz w:val="22"/>
          <w:szCs w:val="22"/>
        </w:rPr>
        <w:t xml:space="preserve">: </w:t>
      </w:r>
      <w:r w:rsidR="00694C90" w:rsidRPr="00A67643">
        <w:rPr>
          <w:rFonts w:asciiTheme="minorHAnsi" w:hAnsiTheme="minorHAnsi" w:cstheme="minorHAnsi"/>
          <w:sz w:val="22"/>
          <w:szCs w:val="22"/>
        </w:rPr>
        <w:t>E</w:t>
      </w:r>
      <w:r w:rsidR="004A7BE0" w:rsidRPr="00A67643">
        <w:rPr>
          <w:rFonts w:asciiTheme="minorHAnsi" w:hAnsiTheme="minorHAnsi" w:cstheme="minorHAnsi"/>
          <w:sz w:val="22"/>
          <w:szCs w:val="22"/>
        </w:rPr>
        <w:t>ste curso se desar</w:t>
      </w:r>
      <w:r w:rsidR="00A10AEE" w:rsidRPr="00A67643">
        <w:rPr>
          <w:rFonts w:asciiTheme="minorHAnsi" w:hAnsiTheme="minorHAnsi" w:cstheme="minorHAnsi"/>
          <w:sz w:val="22"/>
          <w:szCs w:val="22"/>
        </w:rPr>
        <w:t>rollará con un máximo de</w:t>
      </w:r>
      <w:r w:rsidR="00EF210A" w:rsidRPr="00A67643">
        <w:rPr>
          <w:rFonts w:asciiTheme="minorHAnsi" w:hAnsiTheme="minorHAnsi" w:cstheme="minorHAnsi"/>
          <w:sz w:val="22"/>
          <w:szCs w:val="22"/>
        </w:rPr>
        <w:t xml:space="preserve"> 15 </w:t>
      </w:r>
      <w:r w:rsidR="004A7BE0" w:rsidRPr="00A67643">
        <w:rPr>
          <w:rFonts w:asciiTheme="minorHAnsi" w:hAnsiTheme="minorHAnsi" w:cstheme="minorHAnsi"/>
          <w:sz w:val="22"/>
          <w:szCs w:val="22"/>
        </w:rPr>
        <w:t xml:space="preserve">y un mínimo de 10 (diez) alumnos. </w:t>
      </w:r>
    </w:p>
    <w:p w:rsidR="00CC3647" w:rsidRPr="00A67643" w:rsidRDefault="00CC3647" w:rsidP="00BC2593">
      <w:pPr>
        <w:jc w:val="both"/>
        <w:rPr>
          <w:rFonts w:asciiTheme="minorHAnsi" w:hAnsiTheme="minorHAnsi" w:cstheme="minorHAnsi"/>
          <w:sz w:val="22"/>
          <w:szCs w:val="22"/>
        </w:rPr>
      </w:pPr>
    </w:p>
    <w:p w:rsidR="007F433B" w:rsidRPr="00A67643" w:rsidRDefault="00AD0EE7">
      <w:pPr>
        <w:rPr>
          <w:rFonts w:asciiTheme="minorHAnsi" w:hAnsiTheme="minorHAnsi" w:cstheme="minorHAnsi"/>
          <w:b/>
          <w:sz w:val="22"/>
          <w:szCs w:val="22"/>
          <w:u w:val="single"/>
        </w:rPr>
      </w:pPr>
      <w:r w:rsidRPr="00A67643">
        <w:rPr>
          <w:rFonts w:asciiTheme="minorHAnsi" w:hAnsiTheme="minorHAnsi" w:cstheme="minorHAnsi"/>
          <w:b/>
          <w:sz w:val="22"/>
          <w:szCs w:val="22"/>
          <w:u w:val="single"/>
        </w:rPr>
        <w:t>CONTENIDOS MINIMOS</w:t>
      </w:r>
    </w:p>
    <w:p w:rsidR="005978C0" w:rsidRPr="00A67643" w:rsidRDefault="005978C0">
      <w:pPr>
        <w:rPr>
          <w:rFonts w:asciiTheme="minorHAnsi" w:hAnsiTheme="minorHAnsi" w:cstheme="minorHAnsi"/>
          <w:b/>
          <w:sz w:val="22"/>
          <w:szCs w:val="22"/>
        </w:rPr>
      </w:pPr>
    </w:p>
    <w:p w:rsidR="00CA766C" w:rsidRPr="006C1615" w:rsidRDefault="00CA766C" w:rsidP="0036127A">
      <w:pPr>
        <w:ind w:firstLine="360"/>
        <w:jc w:val="both"/>
        <w:rPr>
          <w:rFonts w:asciiTheme="minorHAnsi" w:hAnsiTheme="minorHAnsi" w:cstheme="minorHAnsi"/>
          <w:sz w:val="22"/>
          <w:szCs w:val="22"/>
        </w:rPr>
      </w:pPr>
      <w:r w:rsidRPr="006C1615">
        <w:rPr>
          <w:rFonts w:asciiTheme="minorHAnsi" w:hAnsiTheme="minorHAnsi" w:cstheme="minorHAnsi"/>
          <w:sz w:val="22"/>
          <w:szCs w:val="22"/>
        </w:rPr>
        <w:t xml:space="preserve">Crisis civilizatoria: aspectos generales y cuestiones relevantes en el contexto latinoamericano. </w:t>
      </w:r>
    </w:p>
    <w:p w:rsidR="00CA766C" w:rsidRPr="006C1615" w:rsidRDefault="00CF3499" w:rsidP="0036127A">
      <w:pPr>
        <w:ind w:firstLine="360"/>
        <w:jc w:val="both"/>
        <w:rPr>
          <w:rFonts w:asciiTheme="minorHAnsi" w:hAnsiTheme="minorHAnsi" w:cstheme="minorHAnsi"/>
          <w:sz w:val="22"/>
          <w:szCs w:val="22"/>
        </w:rPr>
      </w:pPr>
      <w:r w:rsidRPr="006C1615">
        <w:rPr>
          <w:rFonts w:asciiTheme="minorHAnsi" w:hAnsiTheme="minorHAnsi" w:cstheme="minorHAnsi"/>
          <w:sz w:val="22"/>
          <w:szCs w:val="22"/>
        </w:rPr>
        <w:t>Avan</w:t>
      </w:r>
      <w:r w:rsidR="00CA766C" w:rsidRPr="006C1615">
        <w:rPr>
          <w:rFonts w:asciiTheme="minorHAnsi" w:hAnsiTheme="minorHAnsi" w:cstheme="minorHAnsi"/>
          <w:sz w:val="22"/>
          <w:szCs w:val="22"/>
        </w:rPr>
        <w:t xml:space="preserve">ce del </w:t>
      </w:r>
      <w:r w:rsidR="006C1615">
        <w:rPr>
          <w:rFonts w:asciiTheme="minorHAnsi" w:hAnsiTheme="minorHAnsi" w:cstheme="minorHAnsi"/>
          <w:sz w:val="22"/>
          <w:szCs w:val="22"/>
        </w:rPr>
        <w:t>a</w:t>
      </w:r>
      <w:r w:rsidRPr="006C1615">
        <w:rPr>
          <w:rFonts w:asciiTheme="minorHAnsi" w:hAnsiTheme="minorHAnsi" w:cstheme="minorHAnsi"/>
          <w:sz w:val="22"/>
          <w:szCs w:val="22"/>
        </w:rPr>
        <w:t>groneg</w:t>
      </w:r>
      <w:r w:rsidR="00CA766C" w:rsidRPr="006C1615">
        <w:rPr>
          <w:rFonts w:asciiTheme="minorHAnsi" w:hAnsiTheme="minorHAnsi" w:cstheme="minorHAnsi"/>
          <w:sz w:val="22"/>
          <w:szCs w:val="22"/>
        </w:rPr>
        <w:t>o</w:t>
      </w:r>
      <w:r w:rsidRPr="006C1615">
        <w:rPr>
          <w:rFonts w:asciiTheme="minorHAnsi" w:hAnsiTheme="minorHAnsi" w:cstheme="minorHAnsi"/>
          <w:sz w:val="22"/>
          <w:szCs w:val="22"/>
        </w:rPr>
        <w:t>cio</w:t>
      </w:r>
      <w:r w:rsidR="00CA766C" w:rsidRPr="006C1615">
        <w:rPr>
          <w:rFonts w:asciiTheme="minorHAnsi" w:hAnsiTheme="minorHAnsi" w:cstheme="minorHAnsi"/>
          <w:sz w:val="22"/>
          <w:szCs w:val="22"/>
        </w:rPr>
        <w:t xml:space="preserve"> en América Latina. Análisis de casos </w:t>
      </w:r>
      <w:r w:rsidR="00307781" w:rsidRPr="006C1615">
        <w:rPr>
          <w:rFonts w:asciiTheme="minorHAnsi" w:hAnsiTheme="minorHAnsi" w:cstheme="minorHAnsi"/>
          <w:sz w:val="22"/>
          <w:szCs w:val="22"/>
        </w:rPr>
        <w:t>particulares a</w:t>
      </w:r>
      <w:r w:rsidR="00CA766C" w:rsidRPr="006C1615">
        <w:rPr>
          <w:rFonts w:asciiTheme="minorHAnsi" w:hAnsiTheme="minorHAnsi" w:cstheme="minorHAnsi"/>
          <w:sz w:val="22"/>
          <w:szCs w:val="22"/>
        </w:rPr>
        <w:t xml:space="preserve"> partir del avance de las fronteras del agronegocio: extractivismo, dinámicas, dimensiones del modelo y la concepción clave del sistema mundo moderno patriarcal colonial.</w:t>
      </w:r>
    </w:p>
    <w:p w:rsidR="00CF3499" w:rsidRPr="006C1615" w:rsidRDefault="00CF3499" w:rsidP="0036127A">
      <w:pPr>
        <w:ind w:firstLine="360"/>
        <w:jc w:val="both"/>
        <w:rPr>
          <w:rFonts w:asciiTheme="minorHAnsi" w:hAnsiTheme="minorHAnsi" w:cstheme="minorHAnsi"/>
          <w:sz w:val="22"/>
          <w:szCs w:val="22"/>
        </w:rPr>
      </w:pPr>
      <w:r w:rsidRPr="006C1615">
        <w:rPr>
          <w:rFonts w:asciiTheme="minorHAnsi" w:hAnsiTheme="minorHAnsi" w:cstheme="minorHAnsi"/>
          <w:sz w:val="22"/>
          <w:szCs w:val="22"/>
        </w:rPr>
        <w:lastRenderedPageBreak/>
        <w:t>Perspectiva</w:t>
      </w:r>
      <w:r w:rsidR="001D695E" w:rsidRPr="006C1615">
        <w:rPr>
          <w:rFonts w:asciiTheme="minorHAnsi" w:hAnsiTheme="minorHAnsi" w:cstheme="minorHAnsi"/>
          <w:sz w:val="22"/>
          <w:szCs w:val="22"/>
        </w:rPr>
        <w:t xml:space="preserve"> </w:t>
      </w:r>
      <w:r w:rsidRPr="006C1615">
        <w:rPr>
          <w:rFonts w:asciiTheme="minorHAnsi" w:hAnsiTheme="minorHAnsi" w:cstheme="minorHAnsi"/>
          <w:sz w:val="22"/>
          <w:szCs w:val="22"/>
        </w:rPr>
        <w:t>d</w:t>
      </w:r>
      <w:r w:rsidR="006C1615">
        <w:rPr>
          <w:rFonts w:asciiTheme="minorHAnsi" w:hAnsiTheme="minorHAnsi" w:cstheme="minorHAnsi"/>
          <w:sz w:val="22"/>
          <w:szCs w:val="22"/>
        </w:rPr>
        <w:t xml:space="preserve">e </w:t>
      </w:r>
      <w:r w:rsidR="00307781">
        <w:rPr>
          <w:rFonts w:asciiTheme="minorHAnsi" w:hAnsiTheme="minorHAnsi" w:cstheme="minorHAnsi"/>
          <w:sz w:val="22"/>
          <w:szCs w:val="22"/>
        </w:rPr>
        <w:t>la Agroecología</w:t>
      </w:r>
      <w:r w:rsidR="006C1615">
        <w:rPr>
          <w:rFonts w:asciiTheme="minorHAnsi" w:hAnsiTheme="minorHAnsi" w:cstheme="minorHAnsi"/>
          <w:sz w:val="22"/>
          <w:szCs w:val="22"/>
        </w:rPr>
        <w:t>, de</w:t>
      </w:r>
      <w:r w:rsidR="00592EDA" w:rsidRPr="006C1615">
        <w:rPr>
          <w:rFonts w:asciiTheme="minorHAnsi" w:hAnsiTheme="minorHAnsi" w:cstheme="minorHAnsi"/>
          <w:sz w:val="22"/>
          <w:szCs w:val="22"/>
        </w:rPr>
        <w:t>bates</w:t>
      </w:r>
      <w:r w:rsidR="001D695E" w:rsidRPr="006C1615">
        <w:rPr>
          <w:rFonts w:asciiTheme="minorHAnsi" w:hAnsiTheme="minorHAnsi" w:cstheme="minorHAnsi"/>
          <w:sz w:val="22"/>
          <w:szCs w:val="22"/>
        </w:rPr>
        <w:t xml:space="preserve"> y </w:t>
      </w:r>
      <w:r w:rsidR="006C1615">
        <w:rPr>
          <w:rFonts w:asciiTheme="minorHAnsi" w:hAnsiTheme="minorHAnsi" w:cstheme="minorHAnsi"/>
          <w:sz w:val="22"/>
          <w:szCs w:val="22"/>
        </w:rPr>
        <w:t>e</w:t>
      </w:r>
      <w:r w:rsidR="001D695E" w:rsidRPr="006C1615">
        <w:rPr>
          <w:rFonts w:asciiTheme="minorHAnsi" w:hAnsiTheme="minorHAnsi" w:cstheme="minorHAnsi"/>
          <w:sz w:val="22"/>
          <w:szCs w:val="22"/>
        </w:rPr>
        <w:t>xperi</w:t>
      </w:r>
      <w:r w:rsidR="00CA766C" w:rsidRPr="006C1615">
        <w:rPr>
          <w:rFonts w:asciiTheme="minorHAnsi" w:hAnsiTheme="minorHAnsi" w:cstheme="minorHAnsi"/>
          <w:sz w:val="22"/>
          <w:szCs w:val="22"/>
        </w:rPr>
        <w:t>en</w:t>
      </w:r>
      <w:r w:rsidR="001D695E" w:rsidRPr="006C1615">
        <w:rPr>
          <w:rFonts w:asciiTheme="minorHAnsi" w:hAnsiTheme="minorHAnsi" w:cstheme="minorHAnsi"/>
          <w:sz w:val="22"/>
          <w:szCs w:val="22"/>
        </w:rPr>
        <w:t>cias</w:t>
      </w:r>
      <w:r w:rsidR="006C1615">
        <w:rPr>
          <w:rFonts w:asciiTheme="minorHAnsi" w:hAnsiTheme="minorHAnsi" w:cstheme="minorHAnsi"/>
          <w:sz w:val="22"/>
          <w:szCs w:val="22"/>
        </w:rPr>
        <w:t xml:space="preserve"> a partir de casos particulares a distintas escalas.</w:t>
      </w:r>
    </w:p>
    <w:p w:rsidR="005978C0" w:rsidRPr="006C1615" w:rsidRDefault="00CA766C" w:rsidP="0036127A">
      <w:pPr>
        <w:ind w:firstLine="360"/>
        <w:jc w:val="both"/>
        <w:rPr>
          <w:rFonts w:asciiTheme="minorHAnsi" w:hAnsiTheme="minorHAnsi" w:cstheme="minorHAnsi"/>
          <w:sz w:val="22"/>
          <w:szCs w:val="22"/>
        </w:rPr>
      </w:pPr>
      <w:r w:rsidRPr="006C1615">
        <w:rPr>
          <w:rFonts w:asciiTheme="minorHAnsi" w:hAnsiTheme="minorHAnsi" w:cstheme="minorHAnsi"/>
          <w:sz w:val="22"/>
          <w:szCs w:val="22"/>
        </w:rPr>
        <w:t>Epistemologías</w:t>
      </w:r>
      <w:r w:rsidR="00AE6250" w:rsidRPr="006C1615">
        <w:rPr>
          <w:rFonts w:asciiTheme="minorHAnsi" w:hAnsiTheme="minorHAnsi" w:cstheme="minorHAnsi"/>
          <w:sz w:val="22"/>
          <w:szCs w:val="22"/>
        </w:rPr>
        <w:t xml:space="preserve"> del Sur y </w:t>
      </w:r>
      <w:r w:rsidR="00A4640C">
        <w:rPr>
          <w:rFonts w:asciiTheme="minorHAnsi" w:hAnsiTheme="minorHAnsi" w:cstheme="minorHAnsi"/>
          <w:sz w:val="22"/>
          <w:szCs w:val="22"/>
        </w:rPr>
        <w:t>d</w:t>
      </w:r>
      <w:r w:rsidR="00AE6250" w:rsidRPr="006C1615">
        <w:rPr>
          <w:rFonts w:asciiTheme="minorHAnsi" w:hAnsiTheme="minorHAnsi" w:cstheme="minorHAnsi"/>
          <w:sz w:val="22"/>
          <w:szCs w:val="22"/>
        </w:rPr>
        <w:t>escolonialidad</w:t>
      </w:r>
      <w:r w:rsidR="006C1615">
        <w:rPr>
          <w:rFonts w:asciiTheme="minorHAnsi" w:hAnsiTheme="minorHAnsi" w:cstheme="minorHAnsi"/>
          <w:sz w:val="22"/>
          <w:szCs w:val="22"/>
        </w:rPr>
        <w:t>.</w:t>
      </w:r>
    </w:p>
    <w:p w:rsidR="00447989" w:rsidRPr="006C1615" w:rsidRDefault="00447989" w:rsidP="0036127A">
      <w:pPr>
        <w:ind w:firstLine="360"/>
        <w:jc w:val="both"/>
        <w:rPr>
          <w:rFonts w:asciiTheme="minorHAnsi" w:hAnsiTheme="minorHAnsi" w:cstheme="minorHAnsi"/>
          <w:sz w:val="22"/>
          <w:szCs w:val="22"/>
        </w:rPr>
      </w:pPr>
      <w:r w:rsidRPr="006C1615">
        <w:rPr>
          <w:rFonts w:asciiTheme="minorHAnsi" w:hAnsiTheme="minorHAnsi" w:cstheme="minorHAnsi"/>
          <w:sz w:val="22"/>
          <w:szCs w:val="22"/>
          <w:lang w:eastAsia="es-AR"/>
        </w:rPr>
        <w:t xml:space="preserve">Experiencias agroecológicas </w:t>
      </w:r>
      <w:r w:rsidR="00307781" w:rsidRPr="006C1615">
        <w:rPr>
          <w:rFonts w:asciiTheme="minorHAnsi" w:hAnsiTheme="minorHAnsi" w:cstheme="minorHAnsi"/>
          <w:sz w:val="22"/>
          <w:szCs w:val="22"/>
          <w:lang w:eastAsia="es-AR"/>
        </w:rPr>
        <w:t>campesinas,</w:t>
      </w:r>
      <w:r w:rsidR="006C1615">
        <w:rPr>
          <w:rFonts w:asciiTheme="minorHAnsi" w:hAnsiTheme="minorHAnsi" w:cstheme="minorHAnsi"/>
          <w:sz w:val="22"/>
          <w:szCs w:val="22"/>
          <w:lang w:eastAsia="es-AR"/>
        </w:rPr>
        <w:t xml:space="preserve"> esperanzas y d</w:t>
      </w:r>
      <w:r w:rsidRPr="006C1615">
        <w:rPr>
          <w:rFonts w:asciiTheme="minorHAnsi" w:hAnsiTheme="minorHAnsi" w:cstheme="minorHAnsi"/>
          <w:sz w:val="22"/>
          <w:szCs w:val="22"/>
          <w:lang w:eastAsia="es-AR"/>
        </w:rPr>
        <w:t>esafíos frente al agro-negocio</w:t>
      </w:r>
      <w:r w:rsidRPr="006C1615">
        <w:rPr>
          <w:rFonts w:asciiTheme="minorHAnsi" w:hAnsiTheme="minorHAnsi" w:cstheme="minorHAnsi"/>
          <w:sz w:val="22"/>
          <w:szCs w:val="22"/>
        </w:rPr>
        <w:t xml:space="preserve"> y la crisis civilizatoria.</w:t>
      </w:r>
    </w:p>
    <w:p w:rsidR="007C64B5" w:rsidRPr="006C1615" w:rsidRDefault="007C64B5" w:rsidP="0036127A">
      <w:pPr>
        <w:ind w:firstLine="360"/>
        <w:jc w:val="both"/>
        <w:rPr>
          <w:rFonts w:asciiTheme="minorHAnsi" w:hAnsiTheme="minorHAnsi" w:cstheme="minorHAnsi"/>
          <w:sz w:val="22"/>
          <w:szCs w:val="22"/>
        </w:rPr>
      </w:pPr>
      <w:r w:rsidRPr="006C1615">
        <w:rPr>
          <w:rFonts w:asciiTheme="minorHAnsi" w:hAnsiTheme="minorHAnsi" w:cstheme="minorHAnsi"/>
          <w:sz w:val="22"/>
          <w:szCs w:val="22"/>
        </w:rPr>
        <w:t>Perspectiva d</w:t>
      </w:r>
      <w:r w:rsidR="008F4648" w:rsidRPr="006C1615">
        <w:rPr>
          <w:rFonts w:asciiTheme="minorHAnsi" w:hAnsiTheme="minorHAnsi" w:cstheme="minorHAnsi"/>
          <w:sz w:val="22"/>
          <w:szCs w:val="22"/>
        </w:rPr>
        <w:t>e l</w:t>
      </w:r>
      <w:r w:rsidRPr="006C1615">
        <w:rPr>
          <w:rFonts w:asciiTheme="minorHAnsi" w:hAnsiTheme="minorHAnsi" w:cstheme="minorHAnsi"/>
          <w:sz w:val="22"/>
          <w:szCs w:val="22"/>
        </w:rPr>
        <w:t xml:space="preserve">a </w:t>
      </w:r>
      <w:r w:rsidR="00307781">
        <w:rPr>
          <w:rFonts w:asciiTheme="minorHAnsi" w:hAnsiTheme="minorHAnsi" w:cstheme="minorHAnsi"/>
          <w:sz w:val="22"/>
          <w:szCs w:val="22"/>
        </w:rPr>
        <w:t>a</w:t>
      </w:r>
      <w:r w:rsidR="00307781" w:rsidRPr="006C1615">
        <w:rPr>
          <w:rFonts w:asciiTheme="minorHAnsi" w:hAnsiTheme="minorHAnsi" w:cstheme="minorHAnsi"/>
          <w:sz w:val="22"/>
          <w:szCs w:val="22"/>
        </w:rPr>
        <w:t>groecología y</w:t>
      </w:r>
      <w:r w:rsidR="008F4648" w:rsidRPr="006C1615">
        <w:rPr>
          <w:rFonts w:asciiTheme="minorHAnsi" w:hAnsiTheme="minorHAnsi" w:cstheme="minorHAnsi"/>
          <w:sz w:val="22"/>
          <w:szCs w:val="22"/>
        </w:rPr>
        <w:t xml:space="preserve"> acciones en red</w:t>
      </w:r>
      <w:r w:rsidRPr="006C1615">
        <w:rPr>
          <w:rFonts w:asciiTheme="minorHAnsi" w:hAnsiTheme="minorHAnsi" w:cstheme="minorHAnsi"/>
          <w:sz w:val="22"/>
          <w:szCs w:val="22"/>
        </w:rPr>
        <w:t xml:space="preserve">: </w:t>
      </w:r>
      <w:r w:rsidR="00CA766C" w:rsidRPr="006C1615">
        <w:rPr>
          <w:rFonts w:asciiTheme="minorHAnsi" w:hAnsiTheme="minorHAnsi" w:cstheme="minorHAnsi"/>
          <w:sz w:val="22"/>
          <w:szCs w:val="22"/>
        </w:rPr>
        <w:t>relación</w:t>
      </w:r>
      <w:r w:rsidR="008F4648" w:rsidRPr="006C1615">
        <w:rPr>
          <w:rFonts w:asciiTheme="minorHAnsi" w:hAnsiTheme="minorHAnsi" w:cstheme="minorHAnsi"/>
          <w:sz w:val="22"/>
          <w:szCs w:val="22"/>
        </w:rPr>
        <w:t xml:space="preserve"> con la naturaleza</w:t>
      </w:r>
      <w:r w:rsidRPr="006C1615">
        <w:rPr>
          <w:rFonts w:asciiTheme="minorHAnsi" w:hAnsiTheme="minorHAnsi" w:cstheme="minorHAnsi"/>
          <w:sz w:val="22"/>
          <w:szCs w:val="22"/>
        </w:rPr>
        <w:t xml:space="preserve"> desde </w:t>
      </w:r>
      <w:r w:rsidR="008F4648" w:rsidRPr="006C1615">
        <w:rPr>
          <w:rFonts w:asciiTheme="minorHAnsi" w:hAnsiTheme="minorHAnsi" w:cstheme="minorHAnsi"/>
          <w:sz w:val="22"/>
          <w:szCs w:val="22"/>
        </w:rPr>
        <w:t>l</w:t>
      </w:r>
      <w:r w:rsidRPr="006C1615">
        <w:rPr>
          <w:rFonts w:asciiTheme="minorHAnsi" w:hAnsiTheme="minorHAnsi" w:cstheme="minorHAnsi"/>
          <w:sz w:val="22"/>
          <w:szCs w:val="22"/>
        </w:rPr>
        <w:t>os territ</w:t>
      </w:r>
      <w:r w:rsidR="008F4648" w:rsidRPr="006C1615">
        <w:rPr>
          <w:rFonts w:asciiTheme="minorHAnsi" w:hAnsiTheme="minorHAnsi" w:cstheme="minorHAnsi"/>
          <w:sz w:val="22"/>
          <w:szCs w:val="22"/>
        </w:rPr>
        <w:t>o</w:t>
      </w:r>
      <w:r w:rsidRPr="006C1615">
        <w:rPr>
          <w:rFonts w:asciiTheme="minorHAnsi" w:hAnsiTheme="minorHAnsi" w:cstheme="minorHAnsi"/>
          <w:sz w:val="22"/>
          <w:szCs w:val="22"/>
        </w:rPr>
        <w:t xml:space="preserve">rios, desde </w:t>
      </w:r>
      <w:r w:rsidR="008F4648" w:rsidRPr="006C1615">
        <w:rPr>
          <w:rFonts w:asciiTheme="minorHAnsi" w:hAnsiTheme="minorHAnsi" w:cstheme="minorHAnsi"/>
          <w:sz w:val="22"/>
          <w:szCs w:val="22"/>
        </w:rPr>
        <w:t>el</w:t>
      </w:r>
      <w:r w:rsidRPr="006C1615">
        <w:rPr>
          <w:rFonts w:asciiTheme="minorHAnsi" w:hAnsiTheme="minorHAnsi" w:cstheme="minorHAnsi"/>
          <w:sz w:val="22"/>
          <w:szCs w:val="22"/>
        </w:rPr>
        <w:t xml:space="preserve"> lugar d</w:t>
      </w:r>
      <w:r w:rsidR="008F4648" w:rsidRPr="006C1615">
        <w:rPr>
          <w:rFonts w:asciiTheme="minorHAnsi" w:hAnsiTheme="minorHAnsi" w:cstheme="minorHAnsi"/>
          <w:sz w:val="22"/>
          <w:szCs w:val="22"/>
        </w:rPr>
        <w:t>e l</w:t>
      </w:r>
      <w:r w:rsidRPr="006C1615">
        <w:rPr>
          <w:rFonts w:asciiTheme="minorHAnsi" w:hAnsiTheme="minorHAnsi" w:cstheme="minorHAnsi"/>
          <w:sz w:val="22"/>
          <w:szCs w:val="22"/>
        </w:rPr>
        <w:t>os p</w:t>
      </w:r>
      <w:r w:rsidR="008F4648" w:rsidRPr="006C1615">
        <w:rPr>
          <w:rFonts w:asciiTheme="minorHAnsi" w:hAnsiTheme="minorHAnsi" w:cstheme="minorHAnsi"/>
          <w:sz w:val="22"/>
          <w:szCs w:val="22"/>
        </w:rPr>
        <w:t>ueblos</w:t>
      </w:r>
      <w:r w:rsidRPr="006C1615">
        <w:rPr>
          <w:rFonts w:asciiTheme="minorHAnsi" w:hAnsiTheme="minorHAnsi" w:cstheme="minorHAnsi"/>
          <w:sz w:val="22"/>
          <w:szCs w:val="22"/>
        </w:rPr>
        <w:t xml:space="preserve">, desde </w:t>
      </w:r>
      <w:r w:rsidR="008F4648" w:rsidRPr="006C1615">
        <w:rPr>
          <w:rFonts w:asciiTheme="minorHAnsi" w:hAnsiTheme="minorHAnsi" w:cstheme="minorHAnsi"/>
          <w:sz w:val="22"/>
          <w:szCs w:val="22"/>
        </w:rPr>
        <w:t>l</w:t>
      </w:r>
      <w:r w:rsidRPr="006C1615">
        <w:rPr>
          <w:rFonts w:asciiTheme="minorHAnsi" w:hAnsiTheme="minorHAnsi" w:cstheme="minorHAnsi"/>
          <w:sz w:val="22"/>
          <w:szCs w:val="22"/>
        </w:rPr>
        <w:t>os sab</w:t>
      </w:r>
      <w:r w:rsidR="008F4648" w:rsidRPr="006C1615">
        <w:rPr>
          <w:rFonts w:asciiTheme="minorHAnsi" w:hAnsiTheme="minorHAnsi" w:cstheme="minorHAnsi"/>
          <w:sz w:val="22"/>
          <w:szCs w:val="22"/>
        </w:rPr>
        <w:t>e</w:t>
      </w:r>
      <w:r w:rsidRPr="006C1615">
        <w:rPr>
          <w:rFonts w:asciiTheme="minorHAnsi" w:hAnsiTheme="minorHAnsi" w:cstheme="minorHAnsi"/>
          <w:sz w:val="22"/>
          <w:szCs w:val="22"/>
        </w:rPr>
        <w:t>res d</w:t>
      </w:r>
      <w:r w:rsidR="008F4648" w:rsidRPr="006C1615">
        <w:rPr>
          <w:rFonts w:asciiTheme="minorHAnsi" w:hAnsiTheme="minorHAnsi" w:cstheme="minorHAnsi"/>
          <w:sz w:val="22"/>
          <w:szCs w:val="22"/>
        </w:rPr>
        <w:t>e l</w:t>
      </w:r>
      <w:r w:rsidRPr="006C1615">
        <w:rPr>
          <w:rFonts w:asciiTheme="minorHAnsi" w:hAnsiTheme="minorHAnsi" w:cstheme="minorHAnsi"/>
          <w:sz w:val="22"/>
          <w:szCs w:val="22"/>
        </w:rPr>
        <w:t xml:space="preserve">os sujetos en lucha </w:t>
      </w:r>
      <w:r w:rsidR="00C60FDA" w:rsidRPr="006C1615">
        <w:rPr>
          <w:rFonts w:asciiTheme="minorHAnsi" w:hAnsiTheme="minorHAnsi" w:cstheme="minorHAnsi"/>
          <w:sz w:val="22"/>
          <w:szCs w:val="22"/>
        </w:rPr>
        <w:t xml:space="preserve">por la vida </w:t>
      </w:r>
      <w:r w:rsidR="008F4648" w:rsidRPr="006C1615">
        <w:rPr>
          <w:rFonts w:asciiTheme="minorHAnsi" w:hAnsiTheme="minorHAnsi" w:cstheme="minorHAnsi"/>
          <w:sz w:val="22"/>
          <w:szCs w:val="22"/>
        </w:rPr>
        <w:t>en los</w:t>
      </w:r>
      <w:r w:rsidRPr="006C1615">
        <w:rPr>
          <w:rFonts w:asciiTheme="minorHAnsi" w:hAnsiTheme="minorHAnsi" w:cstheme="minorHAnsi"/>
          <w:sz w:val="22"/>
          <w:szCs w:val="22"/>
        </w:rPr>
        <w:t xml:space="preserve"> territorio</w:t>
      </w:r>
      <w:r w:rsidR="008F4648" w:rsidRPr="006C1615">
        <w:rPr>
          <w:rFonts w:asciiTheme="minorHAnsi" w:hAnsiTheme="minorHAnsi" w:cstheme="minorHAnsi"/>
          <w:sz w:val="22"/>
          <w:szCs w:val="22"/>
        </w:rPr>
        <w:t>s</w:t>
      </w:r>
      <w:r w:rsidRPr="006C1615">
        <w:rPr>
          <w:rFonts w:asciiTheme="minorHAnsi" w:hAnsiTheme="minorHAnsi" w:cstheme="minorHAnsi"/>
          <w:sz w:val="22"/>
          <w:szCs w:val="22"/>
        </w:rPr>
        <w:t>.</w:t>
      </w:r>
    </w:p>
    <w:p w:rsidR="005A78E9" w:rsidRPr="006C1615" w:rsidRDefault="00CA766C" w:rsidP="0036127A">
      <w:pPr>
        <w:ind w:firstLine="360"/>
        <w:jc w:val="both"/>
        <w:rPr>
          <w:rFonts w:asciiTheme="minorHAnsi" w:hAnsiTheme="minorHAnsi" w:cstheme="minorHAnsi"/>
          <w:sz w:val="22"/>
          <w:szCs w:val="22"/>
        </w:rPr>
      </w:pPr>
      <w:r w:rsidRPr="006C1615">
        <w:rPr>
          <w:rFonts w:asciiTheme="minorHAnsi" w:hAnsiTheme="minorHAnsi" w:cstheme="minorHAnsi"/>
          <w:sz w:val="22"/>
          <w:szCs w:val="22"/>
        </w:rPr>
        <w:t xml:space="preserve"> Epistemologías</w:t>
      </w:r>
      <w:r w:rsidR="00DF5B40" w:rsidRPr="006C1615">
        <w:rPr>
          <w:rFonts w:asciiTheme="minorHAnsi" w:hAnsiTheme="minorHAnsi" w:cstheme="minorHAnsi"/>
          <w:sz w:val="22"/>
          <w:szCs w:val="22"/>
        </w:rPr>
        <w:t xml:space="preserve"> del Sur</w:t>
      </w:r>
      <w:r w:rsidR="001743BE" w:rsidRPr="006C1615">
        <w:rPr>
          <w:rFonts w:asciiTheme="minorHAnsi" w:hAnsiTheme="minorHAnsi" w:cstheme="minorHAnsi"/>
          <w:sz w:val="22"/>
          <w:szCs w:val="22"/>
        </w:rPr>
        <w:t xml:space="preserve"> y </w:t>
      </w:r>
      <w:r w:rsidR="00A4640C">
        <w:rPr>
          <w:rFonts w:asciiTheme="minorHAnsi" w:hAnsiTheme="minorHAnsi" w:cstheme="minorHAnsi"/>
          <w:sz w:val="22"/>
          <w:szCs w:val="22"/>
        </w:rPr>
        <w:t>d</w:t>
      </w:r>
      <w:r w:rsidR="001743BE" w:rsidRPr="006C1615">
        <w:rPr>
          <w:rFonts w:asciiTheme="minorHAnsi" w:hAnsiTheme="minorHAnsi" w:cstheme="minorHAnsi"/>
          <w:sz w:val="22"/>
          <w:szCs w:val="22"/>
        </w:rPr>
        <w:t>escolonialidad: bienes comunes, buen vivir</w:t>
      </w:r>
      <w:r w:rsidR="00307781" w:rsidRPr="006C1615">
        <w:rPr>
          <w:rFonts w:asciiTheme="minorHAnsi" w:hAnsiTheme="minorHAnsi" w:cstheme="minorHAnsi"/>
          <w:sz w:val="22"/>
          <w:szCs w:val="22"/>
        </w:rPr>
        <w:t>, economía</w:t>
      </w:r>
      <w:r w:rsidR="008F4648" w:rsidRPr="006C1615">
        <w:rPr>
          <w:rFonts w:asciiTheme="minorHAnsi" w:hAnsiTheme="minorHAnsi" w:cstheme="minorHAnsi"/>
          <w:sz w:val="22"/>
          <w:szCs w:val="22"/>
        </w:rPr>
        <w:t xml:space="preserve"> </w:t>
      </w:r>
      <w:r w:rsidR="00AE6250" w:rsidRPr="006C1615">
        <w:rPr>
          <w:rFonts w:asciiTheme="minorHAnsi" w:hAnsiTheme="minorHAnsi" w:cstheme="minorHAnsi"/>
          <w:sz w:val="22"/>
          <w:szCs w:val="22"/>
        </w:rPr>
        <w:t>por</w:t>
      </w:r>
      <w:r w:rsidR="008F4648" w:rsidRPr="006C1615">
        <w:rPr>
          <w:rFonts w:asciiTheme="minorHAnsi" w:hAnsiTheme="minorHAnsi" w:cstheme="minorHAnsi"/>
          <w:sz w:val="22"/>
          <w:szCs w:val="22"/>
        </w:rPr>
        <w:t xml:space="preserve"> la vida </w:t>
      </w:r>
      <w:r w:rsidR="001743BE" w:rsidRPr="006C1615">
        <w:rPr>
          <w:rFonts w:asciiTheme="minorHAnsi" w:hAnsiTheme="minorHAnsi" w:cstheme="minorHAnsi"/>
          <w:sz w:val="22"/>
          <w:szCs w:val="22"/>
        </w:rPr>
        <w:t>etc.</w:t>
      </w:r>
      <w:r w:rsidR="00C60FDA" w:rsidRPr="006C1615">
        <w:rPr>
          <w:rFonts w:asciiTheme="minorHAnsi" w:hAnsiTheme="minorHAnsi" w:cstheme="minorHAnsi"/>
          <w:sz w:val="22"/>
          <w:szCs w:val="22"/>
        </w:rPr>
        <w:t>, o</w:t>
      </w:r>
      <w:r w:rsidR="001743BE" w:rsidRPr="006C1615">
        <w:rPr>
          <w:rFonts w:asciiTheme="minorHAnsi" w:hAnsiTheme="minorHAnsi" w:cstheme="minorHAnsi"/>
          <w:sz w:val="22"/>
          <w:szCs w:val="22"/>
        </w:rPr>
        <w:t xml:space="preserve">tra matriz </w:t>
      </w:r>
      <w:r w:rsidRPr="006C1615">
        <w:rPr>
          <w:rFonts w:asciiTheme="minorHAnsi" w:hAnsiTheme="minorHAnsi" w:cstheme="minorHAnsi"/>
          <w:sz w:val="22"/>
          <w:szCs w:val="22"/>
        </w:rPr>
        <w:t>epistémica</w:t>
      </w:r>
      <w:r w:rsidR="00DF5B40" w:rsidRPr="006C1615">
        <w:rPr>
          <w:rFonts w:asciiTheme="minorHAnsi" w:hAnsiTheme="minorHAnsi" w:cstheme="minorHAnsi"/>
          <w:sz w:val="22"/>
          <w:szCs w:val="22"/>
        </w:rPr>
        <w:t xml:space="preserve"> y saberes contra</w:t>
      </w:r>
      <w:r w:rsidR="00AE6250" w:rsidRPr="006C1615">
        <w:rPr>
          <w:rFonts w:asciiTheme="minorHAnsi" w:hAnsiTheme="minorHAnsi" w:cstheme="minorHAnsi"/>
          <w:sz w:val="22"/>
          <w:szCs w:val="22"/>
        </w:rPr>
        <w:t>-</w:t>
      </w:r>
      <w:r w:rsidRPr="006C1615">
        <w:rPr>
          <w:rFonts w:asciiTheme="minorHAnsi" w:hAnsiTheme="minorHAnsi" w:cstheme="minorHAnsi"/>
          <w:sz w:val="22"/>
          <w:szCs w:val="22"/>
        </w:rPr>
        <w:t>hegemónicos</w:t>
      </w:r>
      <w:r w:rsidR="00DF5B40" w:rsidRPr="006C1615">
        <w:rPr>
          <w:rFonts w:asciiTheme="minorHAnsi" w:hAnsiTheme="minorHAnsi" w:cstheme="minorHAnsi"/>
          <w:sz w:val="22"/>
          <w:szCs w:val="22"/>
        </w:rPr>
        <w:t>.</w:t>
      </w:r>
    </w:p>
    <w:p w:rsidR="005A78E9" w:rsidRPr="006C1615" w:rsidRDefault="005A78E9" w:rsidP="0036127A">
      <w:pPr>
        <w:ind w:firstLine="360"/>
        <w:jc w:val="both"/>
        <w:rPr>
          <w:rFonts w:asciiTheme="minorHAnsi" w:hAnsiTheme="minorHAnsi" w:cstheme="minorHAnsi"/>
          <w:sz w:val="22"/>
          <w:szCs w:val="22"/>
        </w:rPr>
      </w:pPr>
      <w:r w:rsidRPr="006C1615">
        <w:rPr>
          <w:rFonts w:asciiTheme="minorHAnsi" w:hAnsiTheme="minorHAnsi" w:cstheme="minorHAnsi"/>
          <w:color w:val="212121"/>
          <w:sz w:val="22"/>
          <w:szCs w:val="22"/>
        </w:rPr>
        <w:t>El rol del trabajo de campo para las investigaciones y los encuentros de saberes: instrumentos para abordar el</w:t>
      </w:r>
      <w:r w:rsidR="00CB486B" w:rsidRPr="006C1615">
        <w:rPr>
          <w:rFonts w:asciiTheme="minorHAnsi" w:hAnsiTheme="minorHAnsi" w:cstheme="minorHAnsi"/>
          <w:color w:val="212121"/>
          <w:sz w:val="22"/>
          <w:szCs w:val="22"/>
        </w:rPr>
        <w:t xml:space="preserve"> </w:t>
      </w:r>
      <w:r w:rsidR="00DF5B40" w:rsidRPr="006C1615">
        <w:rPr>
          <w:rFonts w:asciiTheme="minorHAnsi" w:hAnsiTheme="minorHAnsi" w:cstheme="minorHAnsi"/>
          <w:color w:val="212121"/>
          <w:sz w:val="22"/>
          <w:szCs w:val="22"/>
        </w:rPr>
        <w:t xml:space="preserve">campo en </w:t>
      </w:r>
      <w:r w:rsidR="00CB486B" w:rsidRPr="006C1615">
        <w:rPr>
          <w:rFonts w:asciiTheme="minorHAnsi" w:hAnsiTheme="minorHAnsi" w:cstheme="minorHAnsi"/>
          <w:color w:val="212121"/>
          <w:sz w:val="22"/>
          <w:szCs w:val="22"/>
        </w:rPr>
        <w:t>Amaicha del Valle</w:t>
      </w:r>
      <w:r w:rsidR="006C1615">
        <w:rPr>
          <w:rFonts w:asciiTheme="minorHAnsi" w:hAnsiTheme="minorHAnsi" w:cstheme="minorHAnsi"/>
          <w:color w:val="212121"/>
          <w:sz w:val="22"/>
          <w:szCs w:val="22"/>
        </w:rPr>
        <w:t xml:space="preserve"> en la provincia de </w:t>
      </w:r>
      <w:r w:rsidR="00CA766C" w:rsidRPr="006C1615">
        <w:rPr>
          <w:rFonts w:asciiTheme="minorHAnsi" w:hAnsiTheme="minorHAnsi" w:cstheme="minorHAnsi"/>
          <w:color w:val="212121"/>
          <w:sz w:val="22"/>
          <w:szCs w:val="22"/>
        </w:rPr>
        <w:t>Tucumán</w:t>
      </w:r>
      <w:r w:rsidR="00CB486B" w:rsidRPr="006C1615">
        <w:rPr>
          <w:rFonts w:asciiTheme="minorHAnsi" w:hAnsiTheme="minorHAnsi" w:cstheme="minorHAnsi"/>
          <w:color w:val="212121"/>
          <w:sz w:val="22"/>
          <w:szCs w:val="22"/>
        </w:rPr>
        <w:t>.</w:t>
      </w:r>
    </w:p>
    <w:p w:rsidR="006818A6" w:rsidRPr="006C1615" w:rsidRDefault="006818A6" w:rsidP="00894E42">
      <w:pPr>
        <w:jc w:val="both"/>
        <w:rPr>
          <w:rFonts w:asciiTheme="minorHAnsi" w:hAnsiTheme="minorHAnsi" w:cstheme="minorHAnsi"/>
          <w:sz w:val="22"/>
          <w:szCs w:val="22"/>
        </w:rPr>
      </w:pPr>
    </w:p>
    <w:p w:rsidR="006818A6" w:rsidRPr="006C1615" w:rsidRDefault="006818A6" w:rsidP="008F4648">
      <w:pPr>
        <w:jc w:val="both"/>
        <w:rPr>
          <w:rFonts w:asciiTheme="minorHAnsi" w:hAnsiTheme="minorHAnsi" w:cstheme="minorHAnsi"/>
          <w:sz w:val="22"/>
          <w:szCs w:val="22"/>
          <w:u w:val="single"/>
        </w:rPr>
      </w:pPr>
      <w:r w:rsidRPr="006C1615">
        <w:rPr>
          <w:rFonts w:asciiTheme="minorHAnsi" w:hAnsiTheme="minorHAnsi" w:cstheme="minorHAnsi"/>
          <w:sz w:val="22"/>
          <w:szCs w:val="22"/>
          <w:u w:val="single"/>
        </w:rPr>
        <w:t>BIBLIOGRAFIA</w:t>
      </w:r>
    </w:p>
    <w:p w:rsidR="004F23FB" w:rsidRPr="008F4648" w:rsidRDefault="004F23FB" w:rsidP="008F4648">
      <w:pPr>
        <w:spacing w:before="100" w:beforeAutospacing="1" w:after="100" w:afterAutospacing="1"/>
        <w:jc w:val="both"/>
        <w:rPr>
          <w:rFonts w:asciiTheme="minorHAnsi" w:hAnsiTheme="minorHAnsi" w:cstheme="minorHAnsi"/>
          <w:sz w:val="22"/>
          <w:szCs w:val="22"/>
        </w:rPr>
      </w:pPr>
      <w:r w:rsidRPr="008F4648">
        <w:rPr>
          <w:rFonts w:asciiTheme="minorHAnsi" w:hAnsiTheme="minorHAnsi" w:cstheme="minorHAnsi"/>
          <w:sz w:val="22"/>
          <w:szCs w:val="22"/>
        </w:rPr>
        <w:t xml:space="preserve">ACOSTA, Alberto. </w:t>
      </w:r>
      <w:r w:rsidRPr="00893FAC">
        <w:rPr>
          <w:rFonts w:asciiTheme="minorHAnsi" w:hAnsiTheme="minorHAnsi" w:cstheme="minorHAnsi"/>
          <w:b/>
          <w:sz w:val="22"/>
          <w:szCs w:val="22"/>
        </w:rPr>
        <w:t>Bem Viver</w:t>
      </w:r>
      <w:r w:rsidRPr="008F4648">
        <w:rPr>
          <w:rFonts w:asciiTheme="minorHAnsi" w:hAnsiTheme="minorHAnsi" w:cstheme="minorHAnsi"/>
          <w:b/>
          <w:sz w:val="22"/>
          <w:szCs w:val="22"/>
        </w:rPr>
        <w:t xml:space="preserve">: </w:t>
      </w:r>
      <w:r w:rsidRPr="008F4648">
        <w:rPr>
          <w:rFonts w:asciiTheme="minorHAnsi" w:hAnsiTheme="minorHAnsi" w:cstheme="minorHAnsi"/>
          <w:iCs/>
          <w:sz w:val="22"/>
          <w:szCs w:val="22"/>
        </w:rPr>
        <w:t>Uma oportunidade para imaginar outros mundos</w:t>
      </w:r>
      <w:r w:rsidRPr="008F4648">
        <w:rPr>
          <w:rFonts w:asciiTheme="minorHAnsi" w:hAnsiTheme="minorHAnsi" w:cstheme="minorHAnsi"/>
          <w:sz w:val="22"/>
          <w:szCs w:val="22"/>
        </w:rPr>
        <w:t xml:space="preserve">.  São </w:t>
      </w:r>
      <w:r w:rsidRPr="008F4648">
        <w:rPr>
          <w:rFonts w:asciiTheme="minorHAnsi" w:hAnsiTheme="minorHAnsi" w:cstheme="minorHAnsi"/>
          <w:color w:val="000000"/>
          <w:sz w:val="22"/>
          <w:szCs w:val="22"/>
        </w:rPr>
        <w:t xml:space="preserve">Paulo: Editoras </w:t>
      </w:r>
      <w:hyperlink r:id="rId8" w:history="1">
        <w:r w:rsidRPr="008F4648">
          <w:rPr>
            <w:rFonts w:asciiTheme="minorHAnsi" w:hAnsiTheme="minorHAnsi" w:cstheme="minorHAnsi"/>
            <w:color w:val="000000"/>
            <w:sz w:val="22"/>
            <w:szCs w:val="22"/>
          </w:rPr>
          <w:t>Autonomia Literária</w:t>
        </w:r>
      </w:hyperlink>
      <w:r w:rsidRPr="008F4648">
        <w:rPr>
          <w:rFonts w:asciiTheme="minorHAnsi" w:hAnsiTheme="minorHAnsi" w:cstheme="minorHAnsi"/>
          <w:color w:val="000000"/>
          <w:sz w:val="22"/>
          <w:szCs w:val="22"/>
        </w:rPr>
        <w:t xml:space="preserve"> e </w:t>
      </w:r>
      <w:hyperlink r:id="rId9" w:history="1">
        <w:r w:rsidRPr="008F4648">
          <w:rPr>
            <w:rFonts w:asciiTheme="minorHAnsi" w:hAnsiTheme="minorHAnsi" w:cstheme="minorHAnsi"/>
            <w:color w:val="000000"/>
            <w:sz w:val="22"/>
            <w:szCs w:val="22"/>
          </w:rPr>
          <w:t>Editora Elefante</w:t>
        </w:r>
      </w:hyperlink>
      <w:r w:rsidRPr="008F4648">
        <w:rPr>
          <w:rFonts w:asciiTheme="minorHAnsi" w:hAnsiTheme="minorHAnsi" w:cstheme="minorHAnsi"/>
          <w:color w:val="000000"/>
          <w:sz w:val="22"/>
          <w:szCs w:val="22"/>
        </w:rPr>
        <w:t>, 2015.</w:t>
      </w:r>
    </w:p>
    <w:p w:rsidR="00A67643" w:rsidRPr="008F4648" w:rsidRDefault="00A67643" w:rsidP="008F4648">
      <w:pPr>
        <w:autoSpaceDE w:val="0"/>
        <w:autoSpaceDN w:val="0"/>
        <w:adjustRightInd w:val="0"/>
        <w:jc w:val="both"/>
        <w:rPr>
          <w:rFonts w:asciiTheme="minorHAnsi" w:hAnsiTheme="minorHAnsi" w:cstheme="minorHAnsi"/>
          <w:color w:val="000000"/>
          <w:sz w:val="22"/>
          <w:szCs w:val="22"/>
        </w:rPr>
      </w:pPr>
      <w:r w:rsidRPr="008F4648">
        <w:rPr>
          <w:rFonts w:asciiTheme="minorHAnsi" w:hAnsiTheme="minorHAnsi" w:cstheme="minorHAnsi"/>
          <w:color w:val="000000"/>
          <w:sz w:val="22"/>
          <w:szCs w:val="22"/>
        </w:rPr>
        <w:t xml:space="preserve">Bartra, Armando (2008). </w:t>
      </w:r>
      <w:r w:rsidRPr="00893FAC">
        <w:rPr>
          <w:rFonts w:asciiTheme="minorHAnsi" w:hAnsiTheme="minorHAnsi" w:cstheme="minorHAnsi"/>
          <w:b/>
          <w:color w:val="000000"/>
          <w:sz w:val="22"/>
          <w:szCs w:val="22"/>
        </w:rPr>
        <w:t>El hombre de hierro; límites sociales y naturales del capital</w:t>
      </w:r>
      <w:r w:rsidRPr="008F4648">
        <w:rPr>
          <w:rFonts w:asciiTheme="minorHAnsi" w:hAnsiTheme="minorHAnsi" w:cstheme="minorHAnsi"/>
          <w:i/>
          <w:color w:val="000000"/>
          <w:sz w:val="22"/>
          <w:szCs w:val="22"/>
        </w:rPr>
        <w:t>.</w:t>
      </w:r>
      <w:r w:rsidRPr="008F4648">
        <w:rPr>
          <w:rFonts w:asciiTheme="minorHAnsi" w:hAnsiTheme="minorHAnsi" w:cstheme="minorHAnsi"/>
          <w:color w:val="000000"/>
          <w:sz w:val="22"/>
          <w:szCs w:val="22"/>
        </w:rPr>
        <w:t xml:space="preserve"> México: Editorial Itaca, UAM-UACM</w:t>
      </w:r>
    </w:p>
    <w:p w:rsidR="00A67643" w:rsidRPr="008F4648" w:rsidRDefault="00A67643" w:rsidP="008F4648">
      <w:pPr>
        <w:autoSpaceDE w:val="0"/>
        <w:autoSpaceDN w:val="0"/>
        <w:adjustRightInd w:val="0"/>
        <w:jc w:val="both"/>
        <w:rPr>
          <w:rFonts w:asciiTheme="minorHAnsi" w:hAnsiTheme="minorHAnsi" w:cstheme="minorHAnsi"/>
          <w:color w:val="000000"/>
          <w:sz w:val="22"/>
          <w:szCs w:val="22"/>
        </w:rPr>
      </w:pPr>
    </w:p>
    <w:p w:rsidR="00A67643" w:rsidRPr="008F4648" w:rsidRDefault="00A67643" w:rsidP="008F4648">
      <w:pPr>
        <w:autoSpaceDE w:val="0"/>
        <w:autoSpaceDN w:val="0"/>
        <w:adjustRightInd w:val="0"/>
        <w:jc w:val="both"/>
        <w:rPr>
          <w:rFonts w:asciiTheme="minorHAnsi" w:hAnsiTheme="minorHAnsi" w:cstheme="minorHAnsi"/>
          <w:sz w:val="22"/>
          <w:szCs w:val="22"/>
        </w:rPr>
      </w:pPr>
      <w:r w:rsidRPr="008F4648">
        <w:rPr>
          <w:rFonts w:asciiTheme="minorHAnsi" w:hAnsiTheme="minorHAnsi" w:cstheme="minorHAnsi"/>
          <w:sz w:val="22"/>
          <w:szCs w:val="22"/>
        </w:rPr>
        <w:t xml:space="preserve">Composto, C. (2012). Acumulación por despojo y neoextractivismo en América Latina. Una reflexión crítica acerca del estado y los movimientos socio-ambientales en el nuevo siglo. Buenos Aires: </w:t>
      </w:r>
      <w:r w:rsidRPr="00893FAC">
        <w:rPr>
          <w:rFonts w:asciiTheme="minorHAnsi" w:hAnsiTheme="minorHAnsi" w:cstheme="minorHAnsi"/>
          <w:b/>
          <w:sz w:val="22"/>
          <w:szCs w:val="22"/>
        </w:rPr>
        <w:t>Revista Astrolabio</w:t>
      </w:r>
      <w:r w:rsidRPr="008F4648">
        <w:rPr>
          <w:rFonts w:asciiTheme="minorHAnsi" w:hAnsiTheme="minorHAnsi" w:cstheme="minorHAnsi"/>
          <w:sz w:val="22"/>
          <w:szCs w:val="22"/>
        </w:rPr>
        <w:t xml:space="preserve">, nueva época, n°. 8. </w:t>
      </w:r>
    </w:p>
    <w:p w:rsidR="00A67643" w:rsidRPr="008F4648" w:rsidRDefault="00A67643" w:rsidP="008F4648">
      <w:pPr>
        <w:autoSpaceDE w:val="0"/>
        <w:autoSpaceDN w:val="0"/>
        <w:adjustRightInd w:val="0"/>
        <w:jc w:val="both"/>
        <w:rPr>
          <w:rFonts w:asciiTheme="minorHAnsi" w:hAnsiTheme="minorHAnsi" w:cstheme="minorHAnsi"/>
          <w:sz w:val="22"/>
          <w:szCs w:val="22"/>
          <w:lang w:val="es-CO" w:eastAsia="es-AR"/>
        </w:rPr>
      </w:pPr>
    </w:p>
    <w:p w:rsidR="00A67643" w:rsidRPr="008F4648" w:rsidRDefault="00893FAC" w:rsidP="008F4648">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Escobar, Arturo (2011). </w:t>
      </w:r>
      <w:r w:rsidR="00A67643" w:rsidRPr="008F4648">
        <w:rPr>
          <w:rFonts w:asciiTheme="minorHAnsi" w:hAnsiTheme="minorHAnsi" w:cstheme="minorHAnsi"/>
          <w:color w:val="000000"/>
          <w:sz w:val="22"/>
          <w:szCs w:val="22"/>
        </w:rPr>
        <w:t xml:space="preserve">Ecología Política de la globalidad y la diferencia. En Alimonda, H (comp.): </w:t>
      </w:r>
      <w:r w:rsidR="00A67643" w:rsidRPr="00893FAC">
        <w:rPr>
          <w:rFonts w:asciiTheme="minorHAnsi" w:hAnsiTheme="minorHAnsi" w:cstheme="minorHAnsi"/>
          <w:b/>
          <w:color w:val="000000"/>
          <w:sz w:val="22"/>
          <w:szCs w:val="22"/>
        </w:rPr>
        <w:t>La colonización de la naturaleza</w:t>
      </w:r>
      <w:r w:rsidR="00A67643" w:rsidRPr="008F4648">
        <w:rPr>
          <w:rFonts w:asciiTheme="minorHAnsi" w:hAnsiTheme="minorHAnsi" w:cstheme="minorHAnsi"/>
          <w:i/>
          <w:color w:val="000000"/>
          <w:sz w:val="22"/>
          <w:szCs w:val="22"/>
        </w:rPr>
        <w:t>.</w:t>
      </w:r>
      <w:r w:rsidR="00A67643" w:rsidRPr="008F4648">
        <w:rPr>
          <w:rFonts w:asciiTheme="minorHAnsi" w:hAnsiTheme="minorHAnsi" w:cstheme="minorHAnsi"/>
          <w:color w:val="000000"/>
          <w:sz w:val="22"/>
          <w:szCs w:val="22"/>
        </w:rPr>
        <w:t xml:space="preserve"> Buenos Aires, Colección Grupos de Trabajo – CLACSO. Págs. 59-90.</w:t>
      </w:r>
    </w:p>
    <w:p w:rsidR="00A67643" w:rsidRPr="008F4648" w:rsidRDefault="00A67643" w:rsidP="008F4648">
      <w:pPr>
        <w:spacing w:before="100" w:beforeAutospacing="1" w:after="100" w:afterAutospacing="1"/>
        <w:jc w:val="both"/>
        <w:outlineLvl w:val="2"/>
        <w:rPr>
          <w:rFonts w:asciiTheme="minorHAnsi" w:hAnsiTheme="minorHAnsi" w:cstheme="minorHAnsi"/>
          <w:sz w:val="22"/>
          <w:szCs w:val="22"/>
        </w:rPr>
      </w:pPr>
      <w:r w:rsidRPr="008F4648">
        <w:rPr>
          <w:rFonts w:asciiTheme="minorHAnsi" w:hAnsiTheme="minorHAnsi" w:cstheme="minorHAnsi"/>
          <w:sz w:val="22"/>
          <w:szCs w:val="22"/>
        </w:rPr>
        <w:t xml:space="preserve">Fernández, B. M. (2012) Disputas territoriales entre el campesinado y la agroindustria en Brasil. Caracas: </w:t>
      </w:r>
      <w:r w:rsidRPr="00893FAC">
        <w:rPr>
          <w:rFonts w:asciiTheme="minorHAnsi" w:hAnsiTheme="minorHAnsi" w:cstheme="minorHAnsi"/>
          <w:b/>
          <w:sz w:val="22"/>
          <w:szCs w:val="22"/>
        </w:rPr>
        <w:t>Cuadernos Del Cendes</w:t>
      </w:r>
      <w:r w:rsidRPr="008F4648">
        <w:rPr>
          <w:rFonts w:asciiTheme="minorHAnsi" w:hAnsiTheme="minorHAnsi" w:cstheme="minorHAnsi"/>
          <w:sz w:val="22"/>
          <w:szCs w:val="22"/>
        </w:rPr>
        <w:t>, n°81, vol. 29.</w:t>
      </w:r>
    </w:p>
    <w:p w:rsidR="00950B45" w:rsidRPr="008F4648" w:rsidRDefault="00950B45" w:rsidP="008F4648">
      <w:pPr>
        <w:spacing w:before="100" w:beforeAutospacing="1" w:after="100" w:afterAutospacing="1"/>
        <w:jc w:val="both"/>
        <w:outlineLvl w:val="2"/>
        <w:rPr>
          <w:rFonts w:asciiTheme="minorHAnsi" w:hAnsiTheme="minorHAnsi" w:cstheme="minorHAnsi"/>
          <w:sz w:val="22"/>
          <w:szCs w:val="22"/>
        </w:rPr>
      </w:pPr>
      <w:r w:rsidRPr="008F4648">
        <w:rPr>
          <w:rFonts w:asciiTheme="minorHAnsi" w:hAnsiTheme="minorHAnsi" w:cstheme="minorHAnsi"/>
          <w:sz w:val="22"/>
          <w:szCs w:val="22"/>
        </w:rPr>
        <w:t xml:space="preserve">GIARRACA, Norma. </w:t>
      </w:r>
      <w:r w:rsidRPr="00893FAC">
        <w:rPr>
          <w:rFonts w:asciiTheme="minorHAnsi" w:hAnsiTheme="minorHAnsi" w:cstheme="minorHAnsi"/>
          <w:b/>
          <w:sz w:val="22"/>
          <w:szCs w:val="22"/>
        </w:rPr>
        <w:t>Notas sobre el Trabajo de Campo</w:t>
      </w:r>
      <w:r w:rsidRPr="008F4648">
        <w:rPr>
          <w:rFonts w:asciiTheme="minorHAnsi" w:hAnsiTheme="minorHAnsi" w:cstheme="minorHAnsi"/>
          <w:sz w:val="22"/>
          <w:szCs w:val="22"/>
        </w:rPr>
        <w:t>. Buenos Aires: Antropofagia, 2006.</w:t>
      </w:r>
    </w:p>
    <w:p w:rsidR="008F4648" w:rsidRDefault="008F4648" w:rsidP="008F4648">
      <w:pPr>
        <w:autoSpaceDE w:val="0"/>
        <w:autoSpaceDN w:val="0"/>
        <w:adjustRightInd w:val="0"/>
        <w:jc w:val="both"/>
        <w:rPr>
          <w:rFonts w:asciiTheme="minorHAnsi" w:hAnsiTheme="minorHAnsi" w:cstheme="minorHAnsi"/>
          <w:sz w:val="22"/>
          <w:szCs w:val="22"/>
        </w:rPr>
      </w:pPr>
      <w:r w:rsidRPr="008F4648">
        <w:rPr>
          <w:rFonts w:asciiTheme="minorHAnsi" w:eastAsiaTheme="minorHAnsi" w:hAnsiTheme="minorHAnsi" w:cstheme="minorHAnsi"/>
          <w:iCs/>
          <w:sz w:val="22"/>
          <w:szCs w:val="22"/>
          <w:lang w:val="pt-BR"/>
        </w:rPr>
        <w:t>GÓMEZ,</w:t>
      </w:r>
      <w:r w:rsidRPr="008F4648">
        <w:rPr>
          <w:rFonts w:asciiTheme="minorHAnsi" w:eastAsiaTheme="minorHAnsi" w:hAnsiTheme="minorHAnsi" w:cstheme="minorHAnsi"/>
          <w:iCs/>
          <w:sz w:val="22"/>
          <w:szCs w:val="22"/>
        </w:rPr>
        <w:t xml:space="preserve"> </w:t>
      </w:r>
      <w:r w:rsidRPr="008F4648">
        <w:rPr>
          <w:rFonts w:asciiTheme="minorHAnsi" w:eastAsiaTheme="minorHAnsi" w:hAnsiTheme="minorHAnsi" w:cstheme="minorHAnsi"/>
          <w:iCs/>
          <w:sz w:val="22"/>
          <w:szCs w:val="22"/>
          <w:lang w:val="pt-BR"/>
        </w:rPr>
        <w:t xml:space="preserve">Elsa Guzmán. </w:t>
      </w:r>
      <w:r w:rsidRPr="008F4648">
        <w:rPr>
          <w:rFonts w:asciiTheme="minorHAnsi" w:eastAsiaTheme="minorHAnsi" w:hAnsiTheme="minorHAnsi" w:cstheme="minorHAnsi"/>
          <w:sz w:val="22"/>
          <w:szCs w:val="22"/>
          <w:lang w:val="pt-BR"/>
        </w:rPr>
        <w:t xml:space="preserve">Alimentación, soberanía y agricultura campesina. In: </w:t>
      </w:r>
      <w:r w:rsidRPr="008F4648">
        <w:rPr>
          <w:rFonts w:asciiTheme="minorHAnsi" w:hAnsiTheme="minorHAnsi" w:cstheme="minorHAnsi"/>
          <w:sz w:val="22"/>
          <w:szCs w:val="22"/>
        </w:rPr>
        <w:t xml:space="preserve">Hidalgo F., Francisco, François Houtart, Pilar Lizárraga A. Eds. </w:t>
      </w:r>
      <w:r w:rsidRPr="008F4648">
        <w:rPr>
          <w:rFonts w:asciiTheme="minorHAnsi" w:hAnsiTheme="minorHAnsi" w:cstheme="minorHAnsi"/>
          <w:b/>
          <w:sz w:val="22"/>
          <w:szCs w:val="22"/>
        </w:rPr>
        <w:t>Agriculturas campesinas en Latinoamérica: propuestas y desafíos</w:t>
      </w:r>
      <w:r w:rsidRPr="008F4648">
        <w:rPr>
          <w:rFonts w:asciiTheme="minorHAnsi" w:hAnsiTheme="minorHAnsi" w:cstheme="minorHAnsi"/>
          <w:sz w:val="22"/>
          <w:szCs w:val="22"/>
        </w:rPr>
        <w:t>. 1.ª ed. Quito: Editorial  IAEN, 2014.</w:t>
      </w:r>
    </w:p>
    <w:p w:rsidR="008F4648" w:rsidRPr="008F4648" w:rsidRDefault="008F4648" w:rsidP="008F4648">
      <w:pPr>
        <w:autoSpaceDE w:val="0"/>
        <w:autoSpaceDN w:val="0"/>
        <w:adjustRightInd w:val="0"/>
        <w:jc w:val="both"/>
        <w:rPr>
          <w:rFonts w:asciiTheme="minorHAnsi" w:hAnsiTheme="minorHAnsi" w:cstheme="minorHAnsi"/>
          <w:sz w:val="22"/>
          <w:szCs w:val="22"/>
        </w:rPr>
      </w:pPr>
    </w:p>
    <w:p w:rsidR="008F4648" w:rsidRDefault="008F4648" w:rsidP="008F4648">
      <w:pPr>
        <w:pStyle w:val="Prrafodelista"/>
        <w:ind w:left="0"/>
        <w:jc w:val="both"/>
        <w:rPr>
          <w:rFonts w:asciiTheme="minorHAnsi" w:hAnsiTheme="minorHAnsi" w:cstheme="minorHAnsi"/>
          <w:color w:val="000000"/>
          <w:sz w:val="22"/>
          <w:szCs w:val="22"/>
        </w:rPr>
      </w:pPr>
      <w:r w:rsidRPr="008F4648">
        <w:rPr>
          <w:rFonts w:asciiTheme="minorHAnsi" w:hAnsiTheme="minorHAnsi" w:cstheme="minorHAnsi"/>
          <w:color w:val="000000"/>
          <w:sz w:val="22"/>
          <w:szCs w:val="22"/>
        </w:rPr>
        <w:t xml:space="preserve">GUERREIRO, Luciana García. Aportes para una economía para la vida, aprendizajes desde los mundos campesinos. In: PIMENTEL, Boris Marañon et. al. (Coord.) </w:t>
      </w:r>
      <w:r w:rsidRPr="008F4648">
        <w:rPr>
          <w:rFonts w:asciiTheme="minorHAnsi" w:hAnsiTheme="minorHAnsi" w:cstheme="minorHAnsi"/>
          <w:b/>
          <w:color w:val="000000"/>
          <w:sz w:val="22"/>
          <w:szCs w:val="22"/>
        </w:rPr>
        <w:t>Solidaridad económica y potencialidades de transformación en América Latina</w:t>
      </w:r>
      <w:r w:rsidRPr="008F4648">
        <w:rPr>
          <w:rFonts w:asciiTheme="minorHAnsi" w:hAnsiTheme="minorHAnsi" w:cstheme="minorHAnsi"/>
          <w:color w:val="000000"/>
          <w:sz w:val="22"/>
          <w:szCs w:val="22"/>
        </w:rPr>
        <w:t>: una perspectiva descolonial. 1 ed. Ciudad Autónoma de Buenos Aires : CLACSO, 2012.</w:t>
      </w:r>
    </w:p>
    <w:p w:rsidR="008F4648" w:rsidRPr="008F4648" w:rsidRDefault="008F4648" w:rsidP="008F4648">
      <w:pPr>
        <w:pStyle w:val="Prrafodelista"/>
        <w:ind w:left="0"/>
        <w:jc w:val="both"/>
        <w:rPr>
          <w:rFonts w:asciiTheme="minorHAnsi" w:hAnsiTheme="minorHAnsi" w:cstheme="minorHAnsi"/>
          <w:color w:val="000000"/>
          <w:sz w:val="22"/>
          <w:szCs w:val="22"/>
        </w:rPr>
      </w:pPr>
    </w:p>
    <w:p w:rsidR="00A67643" w:rsidRPr="008F4648" w:rsidRDefault="00A67643" w:rsidP="008F4648">
      <w:pPr>
        <w:jc w:val="both"/>
        <w:rPr>
          <w:rFonts w:asciiTheme="minorHAnsi" w:hAnsiTheme="minorHAnsi" w:cstheme="minorHAnsi"/>
          <w:sz w:val="22"/>
          <w:szCs w:val="22"/>
          <w:lang w:eastAsia="es-AR"/>
        </w:rPr>
      </w:pPr>
      <w:r w:rsidRPr="003A79A4">
        <w:rPr>
          <w:rFonts w:asciiTheme="minorHAnsi" w:hAnsiTheme="minorHAnsi" w:cstheme="minorHAnsi"/>
          <w:sz w:val="22"/>
          <w:szCs w:val="22"/>
          <w:lang w:val="es-AR"/>
        </w:rPr>
        <w:t xml:space="preserve">Hidalgo, F., Houtart, F., Lizárraga A., (2014). </w:t>
      </w:r>
      <w:r w:rsidRPr="00893FAC">
        <w:rPr>
          <w:rFonts w:asciiTheme="minorHAnsi" w:hAnsiTheme="minorHAnsi" w:cstheme="minorHAnsi"/>
          <w:b/>
          <w:sz w:val="22"/>
          <w:szCs w:val="22"/>
        </w:rPr>
        <w:t>Agriculturas campesinas en Latinoamérica: propuestas y desafíos.</w:t>
      </w:r>
      <w:r w:rsidRPr="008F4648">
        <w:rPr>
          <w:rFonts w:asciiTheme="minorHAnsi" w:hAnsiTheme="minorHAnsi" w:cstheme="minorHAnsi"/>
          <w:sz w:val="22"/>
          <w:szCs w:val="22"/>
        </w:rPr>
        <w:t xml:space="preserve"> Quito: Editorial IAEN, 314 p. </w:t>
      </w:r>
    </w:p>
    <w:p w:rsidR="00A67643" w:rsidRPr="008F4648" w:rsidRDefault="00A67643" w:rsidP="008F4648">
      <w:pPr>
        <w:autoSpaceDE w:val="0"/>
        <w:autoSpaceDN w:val="0"/>
        <w:adjustRightInd w:val="0"/>
        <w:jc w:val="both"/>
        <w:rPr>
          <w:rFonts w:asciiTheme="minorHAnsi" w:hAnsiTheme="minorHAnsi" w:cstheme="minorHAnsi"/>
          <w:sz w:val="22"/>
          <w:szCs w:val="22"/>
        </w:rPr>
      </w:pPr>
    </w:p>
    <w:p w:rsidR="00A67643" w:rsidRPr="008F4648" w:rsidRDefault="00A67643" w:rsidP="008F4648">
      <w:pPr>
        <w:autoSpaceDE w:val="0"/>
        <w:autoSpaceDN w:val="0"/>
        <w:adjustRightInd w:val="0"/>
        <w:jc w:val="both"/>
        <w:rPr>
          <w:rFonts w:asciiTheme="minorHAnsi" w:hAnsiTheme="minorHAnsi" w:cstheme="minorHAnsi"/>
          <w:color w:val="000000"/>
          <w:sz w:val="22"/>
          <w:szCs w:val="22"/>
          <w:lang w:val="es-MX"/>
        </w:rPr>
      </w:pPr>
      <w:r w:rsidRPr="008F4648">
        <w:rPr>
          <w:rFonts w:asciiTheme="minorHAnsi" w:hAnsiTheme="minorHAnsi" w:cstheme="minorHAnsi"/>
          <w:color w:val="000000"/>
          <w:sz w:val="22"/>
          <w:szCs w:val="22"/>
          <w:lang w:val="es-MX"/>
        </w:rPr>
        <w:t>Leff, E.; Argueta, A; Boege, E; Porto Gonçalves, C. W; (2005).</w:t>
      </w:r>
      <w:r w:rsidR="00893FAC">
        <w:rPr>
          <w:rFonts w:asciiTheme="minorHAnsi" w:hAnsiTheme="minorHAnsi" w:cstheme="minorHAnsi"/>
          <w:color w:val="000000"/>
          <w:sz w:val="22"/>
          <w:szCs w:val="22"/>
        </w:rPr>
        <w:t xml:space="preserve"> </w:t>
      </w:r>
      <w:r w:rsidRPr="008F4648">
        <w:rPr>
          <w:rFonts w:asciiTheme="minorHAnsi" w:hAnsiTheme="minorHAnsi" w:cstheme="minorHAnsi"/>
          <w:color w:val="000000"/>
          <w:sz w:val="22"/>
          <w:szCs w:val="22"/>
        </w:rPr>
        <w:t xml:space="preserve">Más allá del desarrollo sostenible: </w:t>
      </w:r>
      <w:r w:rsidR="00893FAC">
        <w:rPr>
          <w:rFonts w:asciiTheme="minorHAnsi" w:hAnsiTheme="minorHAnsi" w:cstheme="minorHAnsi"/>
          <w:color w:val="000000"/>
          <w:sz w:val="22"/>
          <w:szCs w:val="22"/>
        </w:rPr>
        <w:t>una visión desde América Latina</w:t>
      </w:r>
      <w:r w:rsidRPr="008F4648">
        <w:rPr>
          <w:rFonts w:asciiTheme="minorHAnsi" w:hAnsiTheme="minorHAnsi" w:cstheme="minorHAnsi"/>
          <w:color w:val="000000"/>
          <w:sz w:val="22"/>
          <w:szCs w:val="22"/>
        </w:rPr>
        <w:t xml:space="preserve">. </w:t>
      </w:r>
      <w:r w:rsidRPr="00893FAC">
        <w:rPr>
          <w:rFonts w:asciiTheme="minorHAnsi" w:hAnsiTheme="minorHAnsi" w:cstheme="minorHAnsi"/>
          <w:b/>
          <w:color w:val="000000"/>
          <w:sz w:val="22"/>
          <w:szCs w:val="22"/>
          <w:lang w:val="es-MX"/>
        </w:rPr>
        <w:t>Revista Futuros</w:t>
      </w:r>
      <w:r w:rsidRPr="008F4648">
        <w:rPr>
          <w:rFonts w:asciiTheme="minorHAnsi" w:hAnsiTheme="minorHAnsi" w:cstheme="minorHAnsi"/>
          <w:i/>
          <w:color w:val="000000"/>
          <w:sz w:val="22"/>
          <w:szCs w:val="22"/>
          <w:lang w:val="es-MX"/>
        </w:rPr>
        <w:t xml:space="preserve"> N° 9</w:t>
      </w:r>
      <w:r w:rsidRPr="008F4648">
        <w:rPr>
          <w:rFonts w:asciiTheme="minorHAnsi" w:hAnsiTheme="minorHAnsi" w:cstheme="minorHAnsi"/>
          <w:color w:val="000000"/>
          <w:sz w:val="22"/>
          <w:szCs w:val="22"/>
          <w:lang w:val="es-MX"/>
        </w:rPr>
        <w:t xml:space="preserve">. 2005 Vol. III </w:t>
      </w:r>
      <w:hyperlink r:id="rId10" w:history="1">
        <w:r w:rsidRPr="008F4648">
          <w:rPr>
            <w:rStyle w:val="Hipervnculo"/>
            <w:rFonts w:asciiTheme="minorHAnsi" w:hAnsiTheme="minorHAnsi" w:cstheme="minorHAnsi"/>
            <w:sz w:val="22"/>
            <w:szCs w:val="22"/>
            <w:lang w:val="es-MX"/>
          </w:rPr>
          <w:t>http://www.revistafuturos.info</w:t>
        </w:r>
      </w:hyperlink>
    </w:p>
    <w:p w:rsidR="00A67643" w:rsidRPr="008F4648" w:rsidRDefault="00A67643" w:rsidP="008F4648">
      <w:pPr>
        <w:autoSpaceDE w:val="0"/>
        <w:autoSpaceDN w:val="0"/>
        <w:adjustRightInd w:val="0"/>
        <w:jc w:val="both"/>
        <w:rPr>
          <w:rFonts w:asciiTheme="minorHAnsi" w:hAnsiTheme="minorHAnsi" w:cstheme="minorHAnsi"/>
          <w:color w:val="000000"/>
          <w:sz w:val="22"/>
          <w:szCs w:val="22"/>
          <w:lang w:val="es-MX"/>
        </w:rPr>
      </w:pPr>
    </w:p>
    <w:p w:rsidR="004F23FB" w:rsidRPr="008F4648" w:rsidRDefault="004F23FB" w:rsidP="008F4648">
      <w:pPr>
        <w:pStyle w:val="Prrafodelista"/>
        <w:spacing w:after="200"/>
        <w:ind w:left="0"/>
        <w:jc w:val="both"/>
        <w:rPr>
          <w:rFonts w:asciiTheme="minorHAnsi" w:hAnsiTheme="minorHAnsi" w:cstheme="minorHAnsi"/>
          <w:sz w:val="22"/>
          <w:szCs w:val="22"/>
        </w:rPr>
      </w:pPr>
      <w:r w:rsidRPr="008F4648">
        <w:rPr>
          <w:rFonts w:asciiTheme="minorHAnsi" w:hAnsiTheme="minorHAnsi" w:cstheme="minorHAnsi"/>
          <w:sz w:val="22"/>
          <w:szCs w:val="22"/>
        </w:rPr>
        <w:lastRenderedPageBreak/>
        <w:t>MASSUH, Gabriela</w:t>
      </w:r>
      <w:r w:rsidRPr="00893FAC">
        <w:rPr>
          <w:rFonts w:asciiTheme="minorHAnsi" w:hAnsiTheme="minorHAnsi" w:cstheme="minorHAnsi"/>
          <w:b/>
          <w:sz w:val="22"/>
          <w:szCs w:val="22"/>
        </w:rPr>
        <w:t xml:space="preserve">. Renunciar </w:t>
      </w:r>
      <w:r w:rsidR="00893FAC">
        <w:rPr>
          <w:rFonts w:asciiTheme="minorHAnsi" w:hAnsiTheme="minorHAnsi" w:cstheme="minorHAnsi"/>
          <w:b/>
          <w:sz w:val="22"/>
          <w:szCs w:val="22"/>
        </w:rPr>
        <w:t>al</w:t>
      </w:r>
      <w:r w:rsidRPr="00893FAC">
        <w:rPr>
          <w:rFonts w:asciiTheme="minorHAnsi" w:hAnsiTheme="minorHAnsi" w:cstheme="minorHAnsi"/>
          <w:b/>
          <w:sz w:val="22"/>
          <w:szCs w:val="22"/>
        </w:rPr>
        <w:t xml:space="preserve"> bien común: extractivismo y posdesarrollo em América Latina</w:t>
      </w:r>
      <w:r w:rsidRPr="008F4648">
        <w:rPr>
          <w:rFonts w:asciiTheme="minorHAnsi" w:hAnsiTheme="minorHAnsi" w:cstheme="minorHAnsi"/>
          <w:sz w:val="22"/>
          <w:szCs w:val="22"/>
        </w:rPr>
        <w:t xml:space="preserve">. Buenos Aires: Mardulce, 2012. </w:t>
      </w:r>
    </w:p>
    <w:p w:rsidR="00A67643" w:rsidRPr="008F4648" w:rsidRDefault="00A67643" w:rsidP="008F4648">
      <w:pPr>
        <w:autoSpaceDE w:val="0"/>
        <w:autoSpaceDN w:val="0"/>
        <w:adjustRightInd w:val="0"/>
        <w:jc w:val="both"/>
        <w:rPr>
          <w:rFonts w:asciiTheme="minorHAnsi" w:hAnsiTheme="minorHAnsi" w:cstheme="minorHAnsi"/>
          <w:color w:val="000000"/>
          <w:sz w:val="22"/>
          <w:szCs w:val="22"/>
        </w:rPr>
      </w:pPr>
      <w:r w:rsidRPr="008F4648">
        <w:rPr>
          <w:rFonts w:asciiTheme="minorHAnsi" w:hAnsiTheme="minorHAnsi" w:cstheme="minorHAnsi"/>
          <w:color w:val="000000"/>
          <w:sz w:val="22"/>
          <w:szCs w:val="22"/>
        </w:rPr>
        <w:t xml:space="preserve">Porto Goncalves, Carlos (2009). “Del desarrollo a la autonomía, la reinvención de los territorios”. En </w:t>
      </w:r>
      <w:r w:rsidRPr="00893FAC">
        <w:rPr>
          <w:rFonts w:asciiTheme="minorHAnsi" w:hAnsiTheme="minorHAnsi" w:cstheme="minorHAnsi"/>
          <w:b/>
          <w:color w:val="000000"/>
          <w:sz w:val="22"/>
          <w:szCs w:val="22"/>
        </w:rPr>
        <w:t>Revista América Latina en Movimiento</w:t>
      </w:r>
      <w:r w:rsidRPr="008F4648">
        <w:rPr>
          <w:rFonts w:asciiTheme="minorHAnsi" w:hAnsiTheme="minorHAnsi" w:cstheme="minorHAnsi"/>
          <w:i/>
          <w:color w:val="000000"/>
          <w:sz w:val="22"/>
          <w:szCs w:val="22"/>
        </w:rPr>
        <w:t xml:space="preserve">, Nº 445. </w:t>
      </w:r>
      <w:r w:rsidRPr="008F4648">
        <w:rPr>
          <w:rFonts w:asciiTheme="minorHAnsi" w:hAnsiTheme="minorHAnsi" w:cstheme="minorHAnsi"/>
          <w:color w:val="000000"/>
          <w:sz w:val="22"/>
          <w:szCs w:val="22"/>
        </w:rPr>
        <w:t xml:space="preserve">Disponible: </w:t>
      </w:r>
      <w:hyperlink r:id="rId11" w:tgtFrame="_blank" w:history="1">
        <w:r w:rsidRPr="008F4648">
          <w:rPr>
            <w:rFonts w:asciiTheme="minorHAnsi" w:hAnsiTheme="minorHAnsi" w:cstheme="minorHAnsi"/>
            <w:color w:val="000000"/>
            <w:sz w:val="22"/>
            <w:szCs w:val="22"/>
          </w:rPr>
          <w:t>http://alainet.org/images/alai445w.pdf</w:t>
        </w:r>
      </w:hyperlink>
    </w:p>
    <w:p w:rsidR="00A67643" w:rsidRPr="008F4648" w:rsidRDefault="00A67643" w:rsidP="008F4648">
      <w:pPr>
        <w:spacing w:before="100" w:beforeAutospacing="1" w:after="100" w:afterAutospacing="1"/>
        <w:jc w:val="both"/>
        <w:outlineLvl w:val="2"/>
        <w:rPr>
          <w:rFonts w:asciiTheme="minorHAnsi" w:hAnsiTheme="minorHAnsi" w:cstheme="minorHAnsi"/>
          <w:sz w:val="22"/>
          <w:szCs w:val="22"/>
          <w:u w:val="single"/>
          <w:lang w:val="es-AR"/>
        </w:rPr>
      </w:pPr>
      <w:r w:rsidRPr="008F4648">
        <w:rPr>
          <w:rFonts w:asciiTheme="minorHAnsi" w:hAnsiTheme="minorHAnsi" w:cstheme="minorHAnsi"/>
          <w:sz w:val="22"/>
          <w:szCs w:val="22"/>
        </w:rPr>
        <w:t xml:space="preserve">Porto-Gonçalves, C. W. (2009) De Saberes y de Territorios: diversidad y emancipación a partir de la experiencia latino-americana. Caracas: </w:t>
      </w:r>
      <w:r w:rsidRPr="00893FAC">
        <w:rPr>
          <w:rFonts w:asciiTheme="minorHAnsi" w:hAnsiTheme="minorHAnsi" w:cstheme="minorHAnsi"/>
          <w:b/>
          <w:sz w:val="22"/>
          <w:szCs w:val="22"/>
        </w:rPr>
        <w:t>Polis, Revista De La Universidad Bolivariana</w:t>
      </w:r>
      <w:r w:rsidRPr="008F4648">
        <w:rPr>
          <w:rFonts w:asciiTheme="minorHAnsi" w:hAnsiTheme="minorHAnsi" w:cstheme="minorHAnsi"/>
          <w:sz w:val="22"/>
          <w:szCs w:val="22"/>
        </w:rPr>
        <w:t>, n°. 22, vol. 08.</w:t>
      </w:r>
    </w:p>
    <w:p w:rsidR="004F23FB" w:rsidRPr="008F4648" w:rsidRDefault="004F23FB" w:rsidP="008F4648">
      <w:pPr>
        <w:pStyle w:val="Sinespaciado1"/>
        <w:jc w:val="both"/>
        <w:rPr>
          <w:rFonts w:asciiTheme="minorHAnsi" w:hAnsiTheme="minorHAnsi" w:cstheme="minorHAnsi"/>
        </w:rPr>
      </w:pPr>
      <w:r w:rsidRPr="008F4648">
        <w:rPr>
          <w:rFonts w:asciiTheme="minorHAnsi" w:hAnsiTheme="minorHAnsi" w:cstheme="minorHAnsi"/>
        </w:rPr>
        <w:t xml:space="preserve">SANTOS, Boaventura de Souza. </w:t>
      </w:r>
      <w:r w:rsidRPr="008F4648">
        <w:rPr>
          <w:rFonts w:asciiTheme="minorHAnsi" w:hAnsiTheme="minorHAnsi" w:cstheme="minorHAnsi"/>
          <w:b/>
        </w:rPr>
        <w:t>Epistemologias do Sul</w:t>
      </w:r>
      <w:r w:rsidRPr="008F4648">
        <w:rPr>
          <w:rFonts w:asciiTheme="minorHAnsi" w:hAnsiTheme="minorHAnsi" w:cstheme="minorHAnsi"/>
        </w:rPr>
        <w:t>. Ed. Cortez. 2010.</w:t>
      </w:r>
    </w:p>
    <w:p w:rsidR="00AC0C55" w:rsidRPr="008F4648" w:rsidRDefault="00AC0C55" w:rsidP="008F4648">
      <w:pPr>
        <w:pStyle w:val="Sinespaciado1"/>
        <w:jc w:val="both"/>
        <w:rPr>
          <w:rFonts w:asciiTheme="minorHAnsi" w:hAnsiTheme="minorHAnsi" w:cstheme="minorHAnsi"/>
          <w:bCs/>
          <w:lang w:eastAsia="es-AR"/>
        </w:rPr>
      </w:pPr>
      <w:r w:rsidRPr="008F4648">
        <w:rPr>
          <w:rFonts w:asciiTheme="minorHAnsi" w:hAnsiTheme="minorHAnsi" w:cstheme="minorHAnsi"/>
          <w:bCs/>
          <w:iCs/>
          <w:lang w:eastAsia="es-AR"/>
        </w:rPr>
        <w:t>Toledo, Victor.</w:t>
      </w:r>
      <w:r w:rsidRPr="008F4648">
        <w:rPr>
          <w:rFonts w:asciiTheme="minorHAnsi" w:hAnsiTheme="minorHAnsi" w:cstheme="minorHAnsi"/>
          <w:bCs/>
          <w:i/>
          <w:iCs/>
          <w:lang w:eastAsia="es-AR"/>
        </w:rPr>
        <w:t xml:space="preserve"> </w:t>
      </w:r>
      <w:r w:rsidRPr="008F4648">
        <w:rPr>
          <w:rFonts w:asciiTheme="minorHAnsi" w:hAnsiTheme="minorHAnsi" w:cstheme="minorHAnsi"/>
          <w:bCs/>
          <w:lang w:eastAsia="es-AR"/>
        </w:rPr>
        <w:t xml:space="preserve">LA AGROECOLOGIA EN LATINOAMERICA: TRES REVOLUCIONES, UMA MISMA TRANSFORMACION. </w:t>
      </w:r>
      <w:r w:rsidRPr="00893FAC">
        <w:rPr>
          <w:rFonts w:asciiTheme="minorHAnsi" w:hAnsiTheme="minorHAnsi" w:cstheme="minorHAnsi"/>
          <w:b/>
          <w:bCs/>
          <w:lang w:eastAsia="es-AR"/>
        </w:rPr>
        <w:t>Agroecologia</w:t>
      </w:r>
      <w:r w:rsidRPr="008F4648">
        <w:rPr>
          <w:rFonts w:asciiTheme="minorHAnsi" w:hAnsiTheme="minorHAnsi" w:cstheme="minorHAnsi"/>
          <w:bCs/>
          <w:lang w:eastAsia="es-AR"/>
        </w:rPr>
        <w:t xml:space="preserve"> 6, 37-46, 2012.</w:t>
      </w:r>
    </w:p>
    <w:p w:rsidR="004F23FB" w:rsidRPr="008F4648" w:rsidRDefault="004F23FB" w:rsidP="008F4648">
      <w:pPr>
        <w:pStyle w:val="Sinespaciado1"/>
        <w:jc w:val="both"/>
        <w:rPr>
          <w:rFonts w:asciiTheme="minorHAnsi" w:hAnsiTheme="minorHAnsi" w:cstheme="minorHAnsi"/>
        </w:rPr>
      </w:pPr>
    </w:p>
    <w:p w:rsidR="004F23FB" w:rsidRPr="008F4648" w:rsidRDefault="004F23FB" w:rsidP="008F4648">
      <w:pPr>
        <w:pStyle w:val="Sinespaciado1"/>
        <w:jc w:val="both"/>
        <w:rPr>
          <w:rFonts w:asciiTheme="minorHAnsi" w:hAnsiTheme="minorHAnsi" w:cstheme="minorHAnsi"/>
        </w:rPr>
      </w:pPr>
      <w:r w:rsidRPr="008F4648">
        <w:rPr>
          <w:rFonts w:asciiTheme="minorHAnsi" w:hAnsiTheme="minorHAnsi" w:cstheme="minorHAnsi"/>
        </w:rPr>
        <w:t xml:space="preserve">SANTOS, Boaventura de Souza. </w:t>
      </w:r>
      <w:r w:rsidRPr="008F4648">
        <w:rPr>
          <w:rFonts w:asciiTheme="minorHAnsi" w:hAnsiTheme="minorHAnsi" w:cstheme="minorHAnsi"/>
          <w:b/>
        </w:rPr>
        <w:t xml:space="preserve">A Crítica da Razão Indolente – contra o desperdício da experiência. </w:t>
      </w:r>
      <w:r w:rsidRPr="008F4648">
        <w:rPr>
          <w:rFonts w:asciiTheme="minorHAnsi" w:hAnsiTheme="minorHAnsi" w:cstheme="minorHAnsi"/>
        </w:rPr>
        <w:t>2005. Ed. Cortez. 2005.</w:t>
      </w:r>
    </w:p>
    <w:p w:rsidR="004F23FB" w:rsidRPr="008F4648" w:rsidRDefault="004F23FB" w:rsidP="008F4648">
      <w:pPr>
        <w:pStyle w:val="Sinespaciado1"/>
        <w:jc w:val="both"/>
        <w:rPr>
          <w:rFonts w:asciiTheme="minorHAnsi" w:hAnsiTheme="minorHAnsi" w:cstheme="minorHAnsi"/>
          <w:b/>
        </w:rPr>
      </w:pPr>
    </w:p>
    <w:p w:rsidR="004F23FB" w:rsidRPr="008F4648" w:rsidRDefault="004F23FB" w:rsidP="008F4648">
      <w:pPr>
        <w:pStyle w:val="Sinespaciado1"/>
        <w:jc w:val="both"/>
        <w:rPr>
          <w:rFonts w:asciiTheme="minorHAnsi" w:hAnsiTheme="minorHAnsi" w:cstheme="minorHAnsi"/>
          <w:color w:val="000000"/>
        </w:rPr>
      </w:pPr>
      <w:r w:rsidRPr="008F4648">
        <w:rPr>
          <w:rFonts w:asciiTheme="minorHAnsi" w:hAnsiTheme="minorHAnsi" w:cstheme="minorHAnsi"/>
          <w:color w:val="000000"/>
          <w:shd w:val="clear" w:color="auto" w:fill="FFFFFF"/>
        </w:rPr>
        <w:t>SANTOS, B. de S</w:t>
      </w:r>
      <w:r w:rsidRPr="00893FAC">
        <w:rPr>
          <w:rFonts w:asciiTheme="minorHAnsi" w:hAnsiTheme="minorHAnsi" w:cstheme="minorHAnsi"/>
          <w:color w:val="000000"/>
          <w:shd w:val="clear" w:color="auto" w:fill="FFFFFF"/>
        </w:rPr>
        <w:t xml:space="preserve">. </w:t>
      </w:r>
      <w:hyperlink r:id="rId12" w:tgtFrame="_blank" w:history="1">
        <w:r w:rsidRPr="00893FAC">
          <w:rPr>
            <w:rStyle w:val="Hipervnculo"/>
            <w:rFonts w:asciiTheme="minorHAnsi" w:hAnsiTheme="minorHAnsi" w:cstheme="minorHAnsi"/>
            <w:color w:val="000000"/>
            <w:u w:val="none"/>
            <w:shd w:val="clear" w:color="auto" w:fill="FFFFFF"/>
          </w:rPr>
          <w:t>Para além do Pensamento Abissal: Das linhas globais a uma ecologia de saberes</w:t>
        </w:r>
      </w:hyperlink>
      <w:r w:rsidRPr="008F4648">
        <w:rPr>
          <w:rFonts w:asciiTheme="minorHAnsi" w:hAnsiTheme="minorHAnsi" w:cstheme="minorHAnsi"/>
          <w:color w:val="000000"/>
          <w:shd w:val="clear" w:color="auto" w:fill="FFFFFF"/>
        </w:rPr>
        <w:t>,</w:t>
      </w:r>
      <w:r w:rsidRPr="008F4648">
        <w:rPr>
          <w:rStyle w:val="apple-converted-space"/>
          <w:rFonts w:asciiTheme="minorHAnsi" w:hAnsiTheme="minorHAnsi" w:cstheme="minorHAnsi"/>
          <w:color w:val="000000"/>
          <w:shd w:val="clear" w:color="auto" w:fill="FFFFFF"/>
        </w:rPr>
        <w:t> </w:t>
      </w:r>
      <w:r w:rsidRPr="008F4648">
        <w:rPr>
          <w:rStyle w:val="nfasis"/>
          <w:rFonts w:asciiTheme="minorHAnsi" w:hAnsiTheme="minorHAnsi" w:cstheme="minorHAnsi"/>
          <w:b/>
          <w:i w:val="0"/>
          <w:color w:val="000000"/>
          <w:shd w:val="clear" w:color="auto" w:fill="FFFFFF"/>
        </w:rPr>
        <w:t>Revista Crítica de Ciências Sociais,</w:t>
      </w:r>
      <w:r w:rsidRPr="008F4648">
        <w:rPr>
          <w:rStyle w:val="nfasis"/>
          <w:rFonts w:asciiTheme="minorHAnsi" w:hAnsiTheme="minorHAnsi" w:cstheme="minorHAnsi"/>
          <w:color w:val="000000"/>
          <w:shd w:val="clear" w:color="auto" w:fill="FFFFFF"/>
        </w:rPr>
        <w:t xml:space="preserve"> </w:t>
      </w:r>
      <w:r w:rsidRPr="008F4648">
        <w:rPr>
          <w:rFonts w:asciiTheme="minorHAnsi" w:hAnsiTheme="minorHAnsi" w:cstheme="minorHAnsi"/>
          <w:color w:val="000000"/>
          <w:shd w:val="clear" w:color="auto" w:fill="FFFFFF"/>
        </w:rPr>
        <w:t>78. 2007, p. 3-46. Disponível em:&lt;</w:t>
      </w:r>
      <w:r w:rsidRPr="008F4648">
        <w:rPr>
          <w:rFonts w:asciiTheme="minorHAnsi" w:hAnsiTheme="minorHAnsi" w:cstheme="minorHAnsi"/>
          <w:color w:val="000000"/>
        </w:rPr>
        <w:t xml:space="preserve"> </w:t>
      </w:r>
      <w:hyperlink r:id="rId13" w:history="1">
        <w:r w:rsidRPr="008F4648">
          <w:rPr>
            <w:rStyle w:val="Hipervnculo"/>
            <w:rFonts w:asciiTheme="minorHAnsi" w:hAnsiTheme="minorHAnsi" w:cstheme="minorHAnsi"/>
            <w:color w:val="000000"/>
          </w:rPr>
          <w:t>http://www.ces.uc.pt/myces/UserFiles/livros/147_Para%20alem%20do%20pensa mento%20abissal_RCCS78.pdf</w:t>
        </w:r>
      </w:hyperlink>
      <w:r w:rsidRPr="008F4648">
        <w:rPr>
          <w:rFonts w:asciiTheme="minorHAnsi" w:hAnsiTheme="minorHAnsi" w:cstheme="minorHAnsi"/>
          <w:color w:val="000000"/>
        </w:rPr>
        <w:t>&gt;.</w:t>
      </w:r>
    </w:p>
    <w:p w:rsidR="00A67643" w:rsidRPr="008F4648" w:rsidRDefault="00A67643" w:rsidP="008F4648">
      <w:pPr>
        <w:pStyle w:val="Sinespaciado1"/>
        <w:jc w:val="both"/>
        <w:rPr>
          <w:rFonts w:asciiTheme="minorHAnsi" w:hAnsiTheme="minorHAnsi" w:cstheme="minorHAnsi"/>
          <w:b/>
          <w:color w:val="000000"/>
        </w:rPr>
      </w:pPr>
    </w:p>
    <w:p w:rsidR="00A67643" w:rsidRPr="008F4648" w:rsidRDefault="00A67643" w:rsidP="008F4648">
      <w:pPr>
        <w:jc w:val="both"/>
        <w:rPr>
          <w:rFonts w:asciiTheme="minorHAnsi" w:hAnsiTheme="minorHAnsi" w:cstheme="minorHAnsi"/>
          <w:color w:val="000000"/>
          <w:sz w:val="22"/>
          <w:szCs w:val="22"/>
        </w:rPr>
      </w:pPr>
      <w:r w:rsidRPr="008F4648">
        <w:rPr>
          <w:rFonts w:asciiTheme="minorHAnsi" w:hAnsiTheme="minorHAnsi" w:cstheme="minorHAnsi"/>
          <w:sz w:val="22"/>
          <w:szCs w:val="22"/>
        </w:rPr>
        <w:t>SANTOS, Boaventura de Souza</w:t>
      </w:r>
      <w:r w:rsidRPr="008F4648">
        <w:rPr>
          <w:rFonts w:asciiTheme="minorHAnsi" w:hAnsiTheme="minorHAnsi" w:cstheme="minorHAnsi"/>
          <w:color w:val="000000"/>
          <w:sz w:val="22"/>
          <w:szCs w:val="22"/>
        </w:rPr>
        <w:t xml:space="preserve"> </w:t>
      </w:r>
      <w:r w:rsidR="00893FAC">
        <w:rPr>
          <w:rFonts w:asciiTheme="minorHAnsi" w:hAnsiTheme="minorHAnsi" w:cstheme="minorHAnsi"/>
          <w:color w:val="000000"/>
          <w:sz w:val="22"/>
          <w:szCs w:val="22"/>
        </w:rPr>
        <w:t xml:space="preserve">(agosto, 2006). </w:t>
      </w:r>
      <w:r w:rsidRPr="008F4648">
        <w:rPr>
          <w:rFonts w:asciiTheme="minorHAnsi" w:hAnsiTheme="minorHAnsi" w:cstheme="minorHAnsi"/>
          <w:color w:val="000000"/>
          <w:sz w:val="22"/>
          <w:szCs w:val="22"/>
        </w:rPr>
        <w:t>La Sociología de las ausencias y la Sociología de las emergencias</w:t>
      </w:r>
      <w:r w:rsidR="00893FAC">
        <w:rPr>
          <w:rFonts w:asciiTheme="minorHAnsi" w:hAnsiTheme="minorHAnsi" w:cstheme="minorHAnsi"/>
          <w:color w:val="000000"/>
          <w:sz w:val="22"/>
          <w:szCs w:val="22"/>
        </w:rPr>
        <w:t>: para una ecología de saberes.</w:t>
      </w:r>
      <w:r w:rsidRPr="008F4648">
        <w:rPr>
          <w:rFonts w:asciiTheme="minorHAnsi" w:hAnsiTheme="minorHAnsi" w:cstheme="minorHAnsi"/>
          <w:color w:val="000000"/>
          <w:sz w:val="22"/>
          <w:szCs w:val="22"/>
        </w:rPr>
        <w:t xml:space="preserve"> En: </w:t>
      </w:r>
      <w:r w:rsidRPr="008F4648">
        <w:rPr>
          <w:rFonts w:asciiTheme="minorHAnsi" w:hAnsiTheme="minorHAnsi" w:cstheme="minorHAnsi"/>
          <w:i/>
          <w:color w:val="000000"/>
          <w:sz w:val="22"/>
          <w:szCs w:val="22"/>
        </w:rPr>
        <w:t xml:space="preserve">Renovar la Teoría crítica y reinventar la emancipación social </w:t>
      </w:r>
      <w:r w:rsidRPr="008F4648">
        <w:rPr>
          <w:rFonts w:asciiTheme="minorHAnsi" w:hAnsiTheme="minorHAnsi" w:cstheme="minorHAnsi"/>
          <w:color w:val="000000"/>
          <w:sz w:val="22"/>
          <w:szCs w:val="22"/>
        </w:rPr>
        <w:t xml:space="preserve">(encuentros en Buenos Aires). Disponible en </w:t>
      </w:r>
      <w:hyperlink r:id="rId14" w:tgtFrame="_blank" w:history="1">
        <w:r w:rsidRPr="008F4648">
          <w:rPr>
            <w:rFonts w:asciiTheme="minorHAnsi" w:hAnsiTheme="minorHAnsi" w:cstheme="minorHAnsi"/>
            <w:color w:val="000000"/>
            <w:sz w:val="22"/>
            <w:szCs w:val="22"/>
          </w:rPr>
          <w:t>http://bibliotecavirtual.clacso.org.ar/ar/libros/edicion/santos/Capitulo%20I.pdf</w:t>
        </w:r>
      </w:hyperlink>
    </w:p>
    <w:p w:rsidR="00A67643" w:rsidRPr="008F4648" w:rsidRDefault="00A67643" w:rsidP="008F4648">
      <w:pPr>
        <w:jc w:val="both"/>
        <w:rPr>
          <w:rFonts w:asciiTheme="minorHAnsi" w:hAnsiTheme="minorHAnsi" w:cstheme="minorHAnsi"/>
          <w:color w:val="000000"/>
          <w:sz w:val="22"/>
          <w:szCs w:val="22"/>
        </w:rPr>
      </w:pPr>
    </w:p>
    <w:p w:rsidR="00893FAC" w:rsidRPr="00401775" w:rsidRDefault="006B2D44" w:rsidP="008F4648">
      <w:pPr>
        <w:jc w:val="both"/>
        <w:rPr>
          <w:rFonts w:asciiTheme="minorHAnsi" w:hAnsiTheme="minorHAnsi" w:cstheme="minorHAnsi"/>
          <w:sz w:val="22"/>
          <w:szCs w:val="22"/>
          <w:lang w:val="en-US"/>
        </w:rPr>
      </w:pPr>
      <w:r w:rsidRPr="008F4648">
        <w:rPr>
          <w:rFonts w:asciiTheme="minorHAnsi" w:hAnsiTheme="minorHAnsi" w:cstheme="minorHAnsi"/>
          <w:sz w:val="22"/>
          <w:szCs w:val="22"/>
          <w:lang w:val="it-IT"/>
        </w:rPr>
        <w:t xml:space="preserve">SHIVA, Vandana. </w:t>
      </w:r>
      <w:r w:rsidRPr="00893FAC">
        <w:rPr>
          <w:rFonts w:asciiTheme="minorHAnsi" w:hAnsiTheme="minorHAnsi" w:cstheme="minorHAnsi"/>
          <w:b/>
          <w:sz w:val="22"/>
          <w:szCs w:val="22"/>
          <w:lang w:val="it-IT"/>
        </w:rPr>
        <w:t>Monoculturas da Mente</w:t>
      </w:r>
      <w:r w:rsidRPr="008F4648">
        <w:rPr>
          <w:rFonts w:asciiTheme="minorHAnsi" w:hAnsiTheme="minorHAnsi" w:cstheme="minorHAnsi"/>
          <w:sz w:val="22"/>
          <w:szCs w:val="22"/>
          <w:lang w:val="it-IT"/>
        </w:rPr>
        <w:t xml:space="preserve">. SP: Ed. </w:t>
      </w:r>
      <w:r w:rsidRPr="00401775">
        <w:rPr>
          <w:rFonts w:asciiTheme="minorHAnsi" w:hAnsiTheme="minorHAnsi" w:cstheme="minorHAnsi"/>
          <w:sz w:val="22"/>
          <w:szCs w:val="22"/>
          <w:lang w:val="en-US"/>
        </w:rPr>
        <w:t>Gaia, 2003.</w:t>
      </w:r>
    </w:p>
    <w:p w:rsidR="00893FAC" w:rsidRPr="00401775" w:rsidRDefault="00893FAC" w:rsidP="008F4648">
      <w:pPr>
        <w:jc w:val="both"/>
        <w:rPr>
          <w:rFonts w:asciiTheme="minorHAnsi" w:hAnsiTheme="minorHAnsi" w:cstheme="minorHAnsi"/>
          <w:sz w:val="22"/>
          <w:szCs w:val="22"/>
          <w:lang w:val="en-US"/>
        </w:rPr>
      </w:pPr>
    </w:p>
    <w:p w:rsidR="006B2D44" w:rsidRPr="008F4648" w:rsidRDefault="006B2D44" w:rsidP="008F4648">
      <w:pPr>
        <w:jc w:val="both"/>
        <w:rPr>
          <w:rFonts w:asciiTheme="minorHAnsi" w:hAnsiTheme="minorHAnsi" w:cstheme="minorHAnsi"/>
          <w:sz w:val="22"/>
          <w:szCs w:val="22"/>
        </w:rPr>
      </w:pPr>
      <w:r w:rsidRPr="003A79A4">
        <w:rPr>
          <w:rFonts w:asciiTheme="minorHAnsi" w:hAnsiTheme="minorHAnsi" w:cstheme="minorHAnsi"/>
          <w:sz w:val="22"/>
          <w:szCs w:val="22"/>
          <w:lang w:val="es-AR"/>
        </w:rPr>
        <w:t>Shiva,</w:t>
      </w:r>
      <w:r w:rsidR="00893FAC" w:rsidRPr="003A79A4">
        <w:rPr>
          <w:rFonts w:asciiTheme="minorHAnsi" w:hAnsiTheme="minorHAnsi" w:cstheme="minorHAnsi"/>
          <w:sz w:val="22"/>
          <w:szCs w:val="22"/>
          <w:lang w:val="es-AR"/>
        </w:rPr>
        <w:t xml:space="preserve"> Vandana.</w:t>
      </w:r>
      <w:r w:rsidRPr="003A79A4">
        <w:rPr>
          <w:rFonts w:asciiTheme="minorHAnsi" w:hAnsiTheme="minorHAnsi" w:cstheme="minorHAnsi"/>
          <w:sz w:val="22"/>
          <w:szCs w:val="22"/>
          <w:lang w:val="es-AR"/>
        </w:rPr>
        <w:t xml:space="preserve"> </w:t>
      </w:r>
      <w:r w:rsidRPr="008F4648">
        <w:rPr>
          <w:rFonts w:asciiTheme="minorHAnsi" w:hAnsiTheme="minorHAnsi" w:cstheme="minorHAnsi"/>
          <w:sz w:val="22"/>
          <w:szCs w:val="22"/>
        </w:rPr>
        <w:t>La mirada</w:t>
      </w:r>
      <w:r w:rsidR="00893FAC">
        <w:rPr>
          <w:rFonts w:asciiTheme="minorHAnsi" w:hAnsiTheme="minorHAnsi" w:cstheme="minorHAnsi"/>
          <w:sz w:val="22"/>
          <w:szCs w:val="22"/>
        </w:rPr>
        <w:t xml:space="preserve"> del ecofeminismo (tres textos)</w:t>
      </w:r>
      <w:r w:rsidRPr="008F4648">
        <w:rPr>
          <w:rFonts w:asciiTheme="minorHAnsi" w:hAnsiTheme="minorHAnsi" w:cstheme="minorHAnsi"/>
          <w:sz w:val="22"/>
          <w:szCs w:val="22"/>
        </w:rPr>
        <w:t xml:space="preserve">, </w:t>
      </w:r>
      <w:r w:rsidRPr="00893FAC">
        <w:rPr>
          <w:rFonts w:asciiTheme="minorHAnsi" w:hAnsiTheme="minorHAnsi" w:cstheme="minorHAnsi"/>
          <w:b/>
          <w:sz w:val="22"/>
          <w:szCs w:val="22"/>
        </w:rPr>
        <w:t>Polis</w:t>
      </w:r>
      <w:r w:rsidRPr="008F4648">
        <w:rPr>
          <w:rFonts w:asciiTheme="minorHAnsi" w:hAnsiTheme="minorHAnsi" w:cstheme="minorHAnsi"/>
          <w:sz w:val="22"/>
          <w:szCs w:val="22"/>
        </w:rPr>
        <w:t xml:space="preserve"> [En línea], 9 | 2004, Publicado el 22 octubre 2012, consultado el 01 octubre 2016. URL : </w:t>
      </w:r>
      <w:hyperlink r:id="rId15" w:history="1">
        <w:r w:rsidR="00F13967" w:rsidRPr="008F4648">
          <w:rPr>
            <w:rStyle w:val="Hipervnculo"/>
            <w:rFonts w:asciiTheme="minorHAnsi" w:hAnsiTheme="minorHAnsi" w:cstheme="minorHAnsi"/>
            <w:sz w:val="22"/>
            <w:szCs w:val="22"/>
          </w:rPr>
          <w:t>http://polis.revues.org/7270</w:t>
        </w:r>
      </w:hyperlink>
    </w:p>
    <w:p w:rsidR="00A67643" w:rsidRPr="008F4648" w:rsidRDefault="00A67643" w:rsidP="008F4648">
      <w:pPr>
        <w:jc w:val="both"/>
        <w:rPr>
          <w:rFonts w:asciiTheme="minorHAnsi" w:hAnsiTheme="minorHAnsi" w:cstheme="minorHAnsi"/>
          <w:sz w:val="22"/>
          <w:szCs w:val="22"/>
        </w:rPr>
      </w:pPr>
    </w:p>
    <w:p w:rsidR="00F13967" w:rsidRPr="008F4648" w:rsidRDefault="00893FAC" w:rsidP="008F4648">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sz w:val="22"/>
          <w:szCs w:val="22"/>
        </w:rPr>
        <w:t xml:space="preserve">Svampa, Maristella (2011). </w:t>
      </w:r>
      <w:r w:rsidR="00F13967" w:rsidRPr="008F4648">
        <w:rPr>
          <w:rFonts w:asciiTheme="minorHAnsi" w:hAnsiTheme="minorHAnsi" w:cstheme="minorHAnsi"/>
          <w:sz w:val="22"/>
          <w:szCs w:val="22"/>
        </w:rPr>
        <w:t>Modelos de desarrollo, cuestión ambiental y giro eco-territ</w:t>
      </w:r>
      <w:r>
        <w:rPr>
          <w:rFonts w:asciiTheme="minorHAnsi" w:hAnsiTheme="minorHAnsi" w:cstheme="minorHAnsi"/>
          <w:sz w:val="22"/>
          <w:szCs w:val="22"/>
        </w:rPr>
        <w:t>orial</w:t>
      </w:r>
      <w:r w:rsidR="00F13967" w:rsidRPr="008F4648">
        <w:rPr>
          <w:rFonts w:asciiTheme="minorHAnsi" w:hAnsiTheme="minorHAnsi" w:cstheme="minorHAnsi"/>
          <w:sz w:val="22"/>
          <w:szCs w:val="22"/>
        </w:rPr>
        <w:t xml:space="preserve">. </w:t>
      </w:r>
      <w:r w:rsidR="00F13967" w:rsidRPr="008F4648">
        <w:rPr>
          <w:rFonts w:asciiTheme="minorHAnsi" w:hAnsiTheme="minorHAnsi" w:cstheme="minorHAnsi"/>
          <w:color w:val="000000"/>
          <w:sz w:val="22"/>
          <w:szCs w:val="22"/>
        </w:rPr>
        <w:t xml:space="preserve">En Alimonda, H. (coord.): </w:t>
      </w:r>
      <w:r w:rsidR="00F13967" w:rsidRPr="00893FAC">
        <w:rPr>
          <w:rFonts w:asciiTheme="minorHAnsi" w:hAnsiTheme="minorHAnsi" w:cstheme="minorHAnsi"/>
          <w:b/>
          <w:color w:val="000000"/>
          <w:sz w:val="22"/>
          <w:szCs w:val="22"/>
        </w:rPr>
        <w:t>La naturaleza colonizada</w:t>
      </w:r>
      <w:r w:rsidR="00F13967" w:rsidRPr="008F4648">
        <w:rPr>
          <w:rFonts w:asciiTheme="minorHAnsi" w:hAnsiTheme="minorHAnsi" w:cstheme="minorHAnsi"/>
          <w:i/>
          <w:color w:val="000000"/>
          <w:sz w:val="22"/>
          <w:szCs w:val="22"/>
        </w:rPr>
        <w:t>.</w:t>
      </w:r>
      <w:r w:rsidR="00F13967" w:rsidRPr="008F4648">
        <w:rPr>
          <w:rFonts w:asciiTheme="minorHAnsi" w:hAnsiTheme="minorHAnsi" w:cstheme="minorHAnsi"/>
          <w:color w:val="000000"/>
          <w:sz w:val="22"/>
          <w:szCs w:val="22"/>
        </w:rPr>
        <w:t xml:space="preserve"> Buenos Aires: Colección Grupos de Trabajo – CLACSO.</w:t>
      </w:r>
      <w:r w:rsidR="00F13967" w:rsidRPr="008F4648">
        <w:rPr>
          <w:rFonts w:asciiTheme="minorHAnsi" w:hAnsiTheme="minorHAnsi" w:cstheme="minorHAnsi"/>
          <w:sz w:val="22"/>
          <w:szCs w:val="22"/>
        </w:rPr>
        <w:t xml:space="preserve"> Disponible en:  http://biblioteca.clacso.edu.ar/clacso/gt/20120319035504/natura.pdf)</w:t>
      </w:r>
    </w:p>
    <w:p w:rsidR="00E6606D" w:rsidRPr="00A67643" w:rsidRDefault="00E6606D" w:rsidP="00894E42">
      <w:pPr>
        <w:jc w:val="both"/>
        <w:rPr>
          <w:rFonts w:asciiTheme="minorHAnsi" w:hAnsiTheme="minorHAnsi" w:cstheme="minorHAnsi"/>
          <w:b/>
          <w:sz w:val="22"/>
          <w:szCs w:val="22"/>
          <w:u w:val="single"/>
        </w:rPr>
      </w:pPr>
    </w:p>
    <w:p w:rsidR="000129C6" w:rsidRPr="00A67643" w:rsidRDefault="000129C6" w:rsidP="000129C6">
      <w:pPr>
        <w:jc w:val="both"/>
        <w:rPr>
          <w:rFonts w:asciiTheme="minorHAnsi" w:hAnsiTheme="minorHAnsi" w:cstheme="minorHAnsi"/>
          <w:sz w:val="22"/>
          <w:szCs w:val="22"/>
        </w:rPr>
      </w:pPr>
      <w:r w:rsidRPr="00A67643">
        <w:rPr>
          <w:rFonts w:asciiTheme="minorHAnsi" w:hAnsiTheme="minorHAnsi" w:cstheme="minorHAnsi"/>
          <w:b/>
          <w:sz w:val="22"/>
          <w:szCs w:val="22"/>
          <w:u w:val="single"/>
        </w:rPr>
        <w:t>MODALIDAD DE DICTADO Y CARGA HORARIA</w:t>
      </w:r>
      <w:r w:rsidRPr="00A67643">
        <w:rPr>
          <w:rFonts w:asciiTheme="minorHAnsi" w:hAnsiTheme="minorHAnsi" w:cstheme="minorHAnsi"/>
          <w:sz w:val="22"/>
          <w:szCs w:val="22"/>
        </w:rPr>
        <w:t xml:space="preserve">: </w:t>
      </w:r>
    </w:p>
    <w:p w:rsidR="000129C6" w:rsidRPr="00A67643" w:rsidRDefault="000129C6" w:rsidP="000129C6">
      <w:pPr>
        <w:jc w:val="both"/>
        <w:rPr>
          <w:rFonts w:asciiTheme="minorHAnsi" w:hAnsiTheme="minorHAnsi" w:cstheme="minorHAnsi"/>
          <w:sz w:val="22"/>
          <w:szCs w:val="22"/>
        </w:rPr>
      </w:pPr>
    </w:p>
    <w:p w:rsidR="000129C6" w:rsidRPr="00A67643" w:rsidRDefault="000129C6" w:rsidP="0036127A">
      <w:pPr>
        <w:jc w:val="both"/>
        <w:rPr>
          <w:rFonts w:asciiTheme="minorHAnsi" w:hAnsiTheme="minorHAnsi" w:cstheme="minorHAnsi"/>
          <w:sz w:val="22"/>
          <w:szCs w:val="22"/>
        </w:rPr>
      </w:pPr>
      <w:r w:rsidRPr="00A67643">
        <w:rPr>
          <w:rFonts w:asciiTheme="minorHAnsi" w:hAnsiTheme="minorHAnsi" w:cstheme="minorHAnsi"/>
          <w:sz w:val="22"/>
          <w:szCs w:val="22"/>
        </w:rPr>
        <w:t xml:space="preserve">Las clases serán </w:t>
      </w:r>
      <w:r w:rsidRPr="00A67643">
        <w:rPr>
          <w:rFonts w:asciiTheme="minorHAnsi" w:hAnsiTheme="minorHAnsi" w:cstheme="minorHAnsi"/>
          <w:sz w:val="22"/>
          <w:szCs w:val="22"/>
          <w:u w:val="single"/>
        </w:rPr>
        <w:t xml:space="preserve">presenciales </w:t>
      </w:r>
      <w:r w:rsidRPr="00A67643">
        <w:rPr>
          <w:rFonts w:asciiTheme="minorHAnsi" w:hAnsiTheme="minorHAnsi" w:cstheme="minorHAnsi"/>
          <w:sz w:val="22"/>
          <w:szCs w:val="22"/>
        </w:rPr>
        <w:t xml:space="preserve">cubriendo una carga horaria de </w:t>
      </w:r>
      <w:r w:rsidR="00AD531C">
        <w:rPr>
          <w:rFonts w:asciiTheme="minorHAnsi" w:hAnsiTheme="minorHAnsi" w:cstheme="minorHAnsi"/>
          <w:sz w:val="22"/>
          <w:szCs w:val="22"/>
        </w:rPr>
        <w:t>4</w:t>
      </w:r>
      <w:r w:rsidRPr="00A67643">
        <w:rPr>
          <w:rFonts w:asciiTheme="minorHAnsi" w:hAnsiTheme="minorHAnsi" w:cstheme="minorHAnsi"/>
          <w:sz w:val="22"/>
          <w:szCs w:val="22"/>
        </w:rPr>
        <w:t xml:space="preserve">0 horas que se dictarán en el transcurso de </w:t>
      </w:r>
      <w:r w:rsidR="00D951C5">
        <w:rPr>
          <w:rFonts w:asciiTheme="minorHAnsi" w:hAnsiTheme="minorHAnsi" w:cstheme="minorHAnsi"/>
          <w:sz w:val="22"/>
          <w:szCs w:val="22"/>
        </w:rPr>
        <w:t>4</w:t>
      </w:r>
      <w:r w:rsidRPr="00A67643">
        <w:rPr>
          <w:rFonts w:asciiTheme="minorHAnsi" w:hAnsiTheme="minorHAnsi" w:cstheme="minorHAnsi"/>
          <w:sz w:val="22"/>
          <w:szCs w:val="22"/>
        </w:rPr>
        <w:t xml:space="preserve"> (c</w:t>
      </w:r>
      <w:r w:rsidR="00D951C5">
        <w:rPr>
          <w:rFonts w:asciiTheme="minorHAnsi" w:hAnsiTheme="minorHAnsi" w:cstheme="minorHAnsi"/>
          <w:sz w:val="22"/>
          <w:szCs w:val="22"/>
        </w:rPr>
        <w:t>uatro</w:t>
      </w:r>
      <w:r w:rsidRPr="00A67643">
        <w:rPr>
          <w:rFonts w:asciiTheme="minorHAnsi" w:hAnsiTheme="minorHAnsi" w:cstheme="minorHAnsi"/>
          <w:sz w:val="22"/>
          <w:szCs w:val="22"/>
        </w:rPr>
        <w:t>) días</w:t>
      </w:r>
      <w:r w:rsidR="00D951C5">
        <w:rPr>
          <w:rFonts w:asciiTheme="minorHAnsi" w:hAnsiTheme="minorHAnsi" w:cstheme="minorHAnsi"/>
          <w:sz w:val="22"/>
          <w:szCs w:val="22"/>
        </w:rPr>
        <w:t>. Dos</w:t>
      </w:r>
      <w:r w:rsidR="00CA766C">
        <w:rPr>
          <w:rFonts w:asciiTheme="minorHAnsi" w:hAnsiTheme="minorHAnsi" w:cstheme="minorHAnsi"/>
          <w:sz w:val="22"/>
          <w:szCs w:val="22"/>
        </w:rPr>
        <w:t xml:space="preserve"> días están destinados a las clases </w:t>
      </w:r>
      <w:r w:rsidR="00D951C5">
        <w:rPr>
          <w:rFonts w:asciiTheme="minorHAnsi" w:hAnsiTheme="minorHAnsi" w:cstheme="minorHAnsi"/>
          <w:sz w:val="22"/>
          <w:szCs w:val="22"/>
        </w:rPr>
        <w:t>teóricas</w:t>
      </w:r>
      <w:r w:rsidR="0036127A">
        <w:rPr>
          <w:rFonts w:asciiTheme="minorHAnsi" w:hAnsiTheme="minorHAnsi" w:cstheme="minorHAnsi"/>
          <w:sz w:val="22"/>
          <w:szCs w:val="22"/>
        </w:rPr>
        <w:t xml:space="preserve"> intensivas </w:t>
      </w:r>
      <w:r w:rsidR="00D951C5" w:rsidRPr="00A67643">
        <w:rPr>
          <w:rFonts w:asciiTheme="minorHAnsi" w:hAnsiTheme="minorHAnsi" w:cstheme="minorHAnsi"/>
          <w:sz w:val="22"/>
          <w:szCs w:val="22"/>
        </w:rPr>
        <w:t>en</w:t>
      </w:r>
      <w:r w:rsidRPr="00A67643">
        <w:rPr>
          <w:rFonts w:asciiTheme="minorHAnsi" w:hAnsiTheme="minorHAnsi" w:cstheme="minorHAnsi"/>
          <w:sz w:val="22"/>
          <w:szCs w:val="22"/>
        </w:rPr>
        <w:t xml:space="preserve"> horario de mañana y tarde</w:t>
      </w:r>
      <w:r w:rsidR="00CA766C">
        <w:rPr>
          <w:rFonts w:asciiTheme="minorHAnsi" w:hAnsiTheme="minorHAnsi" w:cstheme="minorHAnsi"/>
          <w:sz w:val="22"/>
          <w:szCs w:val="22"/>
        </w:rPr>
        <w:t xml:space="preserve"> y el resto a un trabajo de campo</w:t>
      </w:r>
      <w:r w:rsidR="006C1615">
        <w:rPr>
          <w:rFonts w:asciiTheme="minorHAnsi" w:hAnsiTheme="minorHAnsi" w:cstheme="minorHAnsi"/>
          <w:sz w:val="22"/>
          <w:szCs w:val="22"/>
        </w:rPr>
        <w:t xml:space="preserve"> en la Comuna de Amaicha del valle, en la provincia de </w:t>
      </w:r>
      <w:r w:rsidR="0036127A">
        <w:rPr>
          <w:rFonts w:asciiTheme="minorHAnsi" w:hAnsiTheme="minorHAnsi" w:cstheme="minorHAnsi"/>
          <w:sz w:val="22"/>
          <w:szCs w:val="22"/>
        </w:rPr>
        <w:t>Tucumán</w:t>
      </w:r>
      <w:r w:rsidR="006C1615">
        <w:rPr>
          <w:rFonts w:asciiTheme="minorHAnsi" w:hAnsiTheme="minorHAnsi" w:cstheme="minorHAnsi"/>
          <w:sz w:val="22"/>
          <w:szCs w:val="22"/>
        </w:rPr>
        <w:t>.</w:t>
      </w:r>
      <w:r w:rsidRPr="00A67643">
        <w:rPr>
          <w:rFonts w:asciiTheme="minorHAnsi" w:hAnsiTheme="minorHAnsi" w:cstheme="minorHAnsi"/>
          <w:sz w:val="22"/>
          <w:szCs w:val="22"/>
        </w:rPr>
        <w:t>.</w:t>
      </w:r>
    </w:p>
    <w:p w:rsidR="000129C6" w:rsidRDefault="00CA766C" w:rsidP="0036127A">
      <w:pPr>
        <w:pStyle w:val="HTMLconformatoprevio"/>
        <w:shd w:val="clear" w:color="auto" w:fill="FFFFFF"/>
        <w:jc w:val="both"/>
        <w:rPr>
          <w:rFonts w:asciiTheme="minorHAnsi" w:hAnsiTheme="minorHAnsi" w:cstheme="minorHAnsi"/>
          <w:sz w:val="22"/>
          <w:szCs w:val="22"/>
          <w:lang w:val="es-ES"/>
        </w:rPr>
      </w:pPr>
      <w:r w:rsidRPr="0036127A">
        <w:rPr>
          <w:rFonts w:asciiTheme="minorHAnsi" w:hAnsiTheme="minorHAnsi" w:cstheme="minorHAnsi"/>
          <w:sz w:val="22"/>
          <w:szCs w:val="22"/>
          <w:u w:val="single"/>
          <w:lang w:val="es-ES"/>
        </w:rPr>
        <w:t xml:space="preserve">El trabajo de </w:t>
      </w:r>
      <w:r w:rsidR="000129C6" w:rsidRPr="0036127A">
        <w:rPr>
          <w:rFonts w:asciiTheme="minorHAnsi" w:hAnsiTheme="minorHAnsi" w:cstheme="minorHAnsi"/>
          <w:sz w:val="22"/>
          <w:szCs w:val="22"/>
          <w:u w:val="single"/>
          <w:lang w:val="es-CO"/>
        </w:rPr>
        <w:t>campo</w:t>
      </w:r>
      <w:r w:rsidR="000129C6" w:rsidRPr="00A67643">
        <w:rPr>
          <w:rFonts w:asciiTheme="minorHAnsi" w:hAnsiTheme="minorHAnsi" w:cstheme="minorHAnsi"/>
          <w:sz w:val="22"/>
          <w:szCs w:val="22"/>
          <w:lang w:val="es-CO"/>
        </w:rPr>
        <w:t xml:space="preserve"> con los alumnos </w:t>
      </w:r>
      <w:r>
        <w:rPr>
          <w:rFonts w:asciiTheme="minorHAnsi" w:hAnsiTheme="minorHAnsi" w:cstheme="minorHAnsi"/>
          <w:sz w:val="22"/>
          <w:szCs w:val="22"/>
          <w:lang w:val="es-CO"/>
        </w:rPr>
        <w:t xml:space="preserve">tiene como finalidad </w:t>
      </w:r>
      <w:r w:rsidR="000129C6" w:rsidRPr="00A67643">
        <w:rPr>
          <w:rFonts w:asciiTheme="minorHAnsi" w:hAnsiTheme="minorHAnsi" w:cstheme="minorHAnsi"/>
          <w:sz w:val="22"/>
          <w:szCs w:val="22"/>
          <w:lang w:val="es-ES"/>
        </w:rPr>
        <w:t>discutir y analizar l</w:t>
      </w:r>
      <w:r w:rsidR="00265955" w:rsidRPr="00A67643">
        <w:rPr>
          <w:rFonts w:asciiTheme="minorHAnsi" w:hAnsiTheme="minorHAnsi" w:cstheme="minorHAnsi"/>
          <w:sz w:val="22"/>
          <w:szCs w:val="22"/>
          <w:lang w:val="es-ES"/>
        </w:rPr>
        <w:t>as alternativas y</w:t>
      </w:r>
      <w:r w:rsidR="000129C6" w:rsidRPr="00A67643">
        <w:rPr>
          <w:rFonts w:asciiTheme="minorHAnsi" w:hAnsiTheme="minorHAnsi" w:cstheme="minorHAnsi"/>
          <w:sz w:val="22"/>
          <w:szCs w:val="22"/>
          <w:lang w:val="es-ES"/>
        </w:rPr>
        <w:t xml:space="preserve"> cambios en las áreas rurales, la fuerte pr</w:t>
      </w:r>
      <w:r w:rsidR="0036127A">
        <w:rPr>
          <w:rFonts w:asciiTheme="minorHAnsi" w:hAnsiTheme="minorHAnsi" w:cstheme="minorHAnsi"/>
          <w:sz w:val="22"/>
          <w:szCs w:val="22"/>
          <w:lang w:val="es-ES"/>
        </w:rPr>
        <w:t>esencia de los sujetos sociales</w:t>
      </w:r>
      <w:r w:rsidR="00265955" w:rsidRPr="00A67643">
        <w:rPr>
          <w:rFonts w:asciiTheme="minorHAnsi" w:hAnsiTheme="minorHAnsi" w:cstheme="minorHAnsi"/>
          <w:sz w:val="22"/>
          <w:szCs w:val="22"/>
          <w:lang w:val="es-ES"/>
        </w:rPr>
        <w:t xml:space="preserve"> </w:t>
      </w:r>
      <w:r w:rsidR="000129C6" w:rsidRPr="00A67643">
        <w:rPr>
          <w:rFonts w:asciiTheme="minorHAnsi" w:hAnsiTheme="minorHAnsi" w:cstheme="minorHAnsi"/>
          <w:sz w:val="22"/>
          <w:szCs w:val="22"/>
          <w:lang w:val="es-ES"/>
        </w:rPr>
        <w:t xml:space="preserve">y la monopolización del territorio por </w:t>
      </w:r>
      <w:r w:rsidR="0036127A">
        <w:rPr>
          <w:rFonts w:asciiTheme="minorHAnsi" w:hAnsiTheme="minorHAnsi" w:cstheme="minorHAnsi"/>
          <w:sz w:val="22"/>
          <w:szCs w:val="22"/>
          <w:lang w:val="es-ES"/>
        </w:rPr>
        <w:t>medio d</w:t>
      </w:r>
      <w:r w:rsidR="000129C6" w:rsidRPr="00A67643">
        <w:rPr>
          <w:rFonts w:asciiTheme="minorHAnsi" w:hAnsiTheme="minorHAnsi" w:cstheme="minorHAnsi"/>
          <w:sz w:val="22"/>
          <w:szCs w:val="22"/>
          <w:lang w:val="es-ES"/>
        </w:rPr>
        <w:t>el</w:t>
      </w:r>
      <w:r w:rsidR="00A84572" w:rsidRPr="00A67643">
        <w:rPr>
          <w:rFonts w:asciiTheme="minorHAnsi" w:hAnsiTheme="minorHAnsi" w:cstheme="minorHAnsi"/>
          <w:sz w:val="22"/>
          <w:szCs w:val="22"/>
          <w:lang w:val="es-ES"/>
        </w:rPr>
        <w:t xml:space="preserve"> capital</w:t>
      </w:r>
      <w:r w:rsidR="000129C6" w:rsidRPr="00A67643">
        <w:rPr>
          <w:rFonts w:asciiTheme="minorHAnsi" w:hAnsiTheme="minorHAnsi" w:cstheme="minorHAnsi"/>
          <w:sz w:val="22"/>
          <w:szCs w:val="22"/>
          <w:lang w:val="es-ES"/>
        </w:rPr>
        <w:t>.</w:t>
      </w:r>
      <w:r w:rsidR="0036127A">
        <w:rPr>
          <w:rFonts w:asciiTheme="minorHAnsi" w:hAnsiTheme="minorHAnsi" w:cstheme="minorHAnsi"/>
          <w:sz w:val="22"/>
          <w:szCs w:val="22"/>
          <w:lang w:val="es-ES"/>
        </w:rPr>
        <w:t xml:space="preserve"> Este trabajo de campo consistirá en un encuentro del todo el grupo en la localidad de Amaicha del Valle el día 27 de junio en donde el docente brindará algunos aspectos teóricos  y se desarrollará una visita a unidades campesinas y entrevista a los dirigentes de la Comunidad Indígena de Amaicha del Valle. </w:t>
      </w:r>
    </w:p>
    <w:p w:rsidR="0036127A" w:rsidRDefault="0036127A" w:rsidP="0036127A">
      <w:pPr>
        <w:pStyle w:val="HTMLconformatoprevio"/>
        <w:shd w:val="clear" w:color="auto" w:fill="FFFFFF"/>
        <w:jc w:val="both"/>
        <w:rPr>
          <w:rFonts w:asciiTheme="minorHAnsi" w:hAnsiTheme="minorHAnsi" w:cstheme="minorHAnsi"/>
          <w:sz w:val="22"/>
          <w:szCs w:val="22"/>
          <w:lang w:val="es-ES"/>
        </w:rPr>
      </w:pPr>
      <w:r>
        <w:rPr>
          <w:rFonts w:asciiTheme="minorHAnsi" w:hAnsiTheme="minorHAnsi" w:cstheme="minorHAnsi"/>
          <w:sz w:val="22"/>
          <w:szCs w:val="22"/>
          <w:lang w:val="es-ES"/>
        </w:rPr>
        <w:lastRenderedPageBreak/>
        <w:t>El día 28 de junio se desarrollara un plenario de debate y discusión de los aspectos teóricos brindados más la  experiencia de campo. A las 17:00 hs se inicia el retorno a la ciudad de San Miguel de Tucumán.</w:t>
      </w:r>
    </w:p>
    <w:p w:rsidR="00A4640C" w:rsidRPr="00A67643" w:rsidRDefault="00A4640C" w:rsidP="0036127A">
      <w:pPr>
        <w:pStyle w:val="HTMLconformatoprevio"/>
        <w:shd w:val="clear" w:color="auto" w:fill="FFFFFF"/>
        <w:jc w:val="both"/>
        <w:rPr>
          <w:rFonts w:asciiTheme="minorHAnsi" w:hAnsiTheme="minorHAnsi" w:cstheme="minorHAnsi"/>
          <w:sz w:val="22"/>
          <w:szCs w:val="22"/>
          <w:lang w:val="es-CO"/>
        </w:rPr>
      </w:pPr>
      <w:r>
        <w:rPr>
          <w:rFonts w:asciiTheme="minorHAnsi" w:hAnsiTheme="minorHAnsi" w:cstheme="minorHAnsi"/>
          <w:sz w:val="22"/>
          <w:szCs w:val="22"/>
          <w:lang w:val="es-ES"/>
        </w:rPr>
        <w:t>El campo requiere pernotar una noche en dicha localidad.</w:t>
      </w:r>
    </w:p>
    <w:p w:rsidR="000129C6" w:rsidRPr="00A67643" w:rsidRDefault="000129C6" w:rsidP="0036127A">
      <w:pPr>
        <w:tabs>
          <w:tab w:val="left" w:pos="1785"/>
        </w:tabs>
        <w:jc w:val="both"/>
        <w:rPr>
          <w:rFonts w:asciiTheme="minorHAnsi" w:hAnsiTheme="minorHAnsi" w:cstheme="minorHAnsi"/>
          <w:color w:val="FF0000"/>
          <w:sz w:val="22"/>
          <w:szCs w:val="22"/>
        </w:rPr>
      </w:pPr>
    </w:p>
    <w:p w:rsidR="000129C6" w:rsidRPr="00A67643" w:rsidRDefault="000129C6" w:rsidP="000129C6">
      <w:pPr>
        <w:rPr>
          <w:rFonts w:asciiTheme="minorHAnsi" w:hAnsiTheme="minorHAnsi" w:cstheme="minorHAnsi"/>
          <w:b/>
          <w:sz w:val="22"/>
          <w:szCs w:val="22"/>
        </w:rPr>
      </w:pPr>
      <w:r w:rsidRPr="00A67643">
        <w:rPr>
          <w:rFonts w:asciiTheme="minorHAnsi" w:hAnsiTheme="minorHAnsi" w:cstheme="minorHAnsi"/>
          <w:b/>
          <w:sz w:val="22"/>
          <w:szCs w:val="22"/>
          <w:u w:val="single"/>
        </w:rPr>
        <w:t>DURACION</w:t>
      </w:r>
      <w:r w:rsidRPr="00A67643">
        <w:rPr>
          <w:rFonts w:asciiTheme="minorHAnsi" w:hAnsiTheme="minorHAnsi" w:cstheme="minorHAnsi"/>
          <w:b/>
          <w:sz w:val="22"/>
          <w:szCs w:val="22"/>
        </w:rPr>
        <w:t xml:space="preserve">: </w:t>
      </w:r>
    </w:p>
    <w:p w:rsidR="000129C6" w:rsidRPr="00A67643" w:rsidRDefault="000129C6" w:rsidP="000129C6">
      <w:pPr>
        <w:rPr>
          <w:rFonts w:asciiTheme="minorHAnsi" w:hAnsiTheme="minorHAnsi" w:cstheme="minorHAnsi"/>
          <w:sz w:val="22"/>
          <w:szCs w:val="22"/>
        </w:rPr>
      </w:pPr>
      <w:r w:rsidRPr="00A67643">
        <w:rPr>
          <w:rFonts w:asciiTheme="minorHAnsi" w:hAnsiTheme="minorHAnsi" w:cstheme="minorHAnsi"/>
          <w:sz w:val="22"/>
          <w:szCs w:val="22"/>
        </w:rPr>
        <w:t xml:space="preserve">El curso está previsto para iniciar el día lunes </w:t>
      </w:r>
      <w:r w:rsidR="00265955" w:rsidRPr="00A67643">
        <w:rPr>
          <w:rFonts w:asciiTheme="minorHAnsi" w:hAnsiTheme="minorHAnsi" w:cstheme="minorHAnsi"/>
          <w:sz w:val="22"/>
          <w:szCs w:val="22"/>
        </w:rPr>
        <w:t>mayo</w:t>
      </w:r>
      <w:r w:rsidRPr="00A67643">
        <w:rPr>
          <w:rFonts w:asciiTheme="minorHAnsi" w:hAnsiTheme="minorHAnsi" w:cstheme="minorHAnsi"/>
          <w:sz w:val="22"/>
          <w:szCs w:val="22"/>
        </w:rPr>
        <w:t xml:space="preserve"> y cerrar </w:t>
      </w:r>
      <w:r w:rsidR="00265955" w:rsidRPr="00A67643">
        <w:rPr>
          <w:rFonts w:asciiTheme="minorHAnsi" w:hAnsiTheme="minorHAnsi" w:cstheme="minorHAnsi"/>
          <w:sz w:val="22"/>
          <w:szCs w:val="22"/>
        </w:rPr>
        <w:t>a la tarde</w:t>
      </w:r>
      <w:r w:rsidRPr="00A67643">
        <w:rPr>
          <w:rFonts w:asciiTheme="minorHAnsi" w:hAnsiTheme="minorHAnsi" w:cstheme="minorHAnsi"/>
          <w:sz w:val="22"/>
          <w:szCs w:val="22"/>
        </w:rPr>
        <w:t xml:space="preserve"> del</w:t>
      </w:r>
      <w:r w:rsidR="00265955" w:rsidRPr="00A67643">
        <w:rPr>
          <w:rFonts w:asciiTheme="minorHAnsi" w:hAnsiTheme="minorHAnsi" w:cstheme="minorHAnsi"/>
          <w:sz w:val="22"/>
          <w:szCs w:val="22"/>
        </w:rPr>
        <w:t xml:space="preserve"> viernes</w:t>
      </w:r>
      <w:r w:rsidRPr="00A67643">
        <w:rPr>
          <w:rFonts w:asciiTheme="minorHAnsi" w:hAnsiTheme="minorHAnsi" w:cstheme="minorHAnsi"/>
          <w:sz w:val="22"/>
          <w:szCs w:val="22"/>
        </w:rPr>
        <w:t>. Se desarrollará en la Facultad de Filosofía y Letras de la UNT</w:t>
      </w:r>
      <w:r w:rsidR="00265955" w:rsidRPr="00A67643">
        <w:rPr>
          <w:rFonts w:asciiTheme="minorHAnsi" w:hAnsiTheme="minorHAnsi" w:cstheme="minorHAnsi"/>
          <w:sz w:val="22"/>
          <w:szCs w:val="22"/>
        </w:rPr>
        <w:t xml:space="preserve"> y en las comunidades indígenas campesinas</w:t>
      </w:r>
      <w:r w:rsidRPr="00A67643">
        <w:rPr>
          <w:rFonts w:asciiTheme="minorHAnsi" w:hAnsiTheme="minorHAnsi" w:cstheme="minorHAnsi"/>
          <w:sz w:val="22"/>
          <w:szCs w:val="22"/>
        </w:rPr>
        <w:t>.</w:t>
      </w:r>
    </w:p>
    <w:p w:rsidR="000129C6" w:rsidRPr="00A67643" w:rsidRDefault="000129C6" w:rsidP="000129C6">
      <w:pPr>
        <w:rPr>
          <w:rFonts w:asciiTheme="minorHAnsi" w:hAnsiTheme="minorHAnsi" w:cstheme="minorHAnsi"/>
          <w:sz w:val="22"/>
          <w:szCs w:val="22"/>
        </w:rPr>
      </w:pPr>
    </w:p>
    <w:p w:rsidR="000129C6" w:rsidRPr="00A67643" w:rsidRDefault="000129C6" w:rsidP="000129C6">
      <w:pPr>
        <w:jc w:val="both"/>
        <w:rPr>
          <w:rFonts w:asciiTheme="minorHAnsi" w:hAnsiTheme="minorHAnsi" w:cstheme="minorHAnsi"/>
          <w:sz w:val="22"/>
          <w:szCs w:val="22"/>
        </w:rPr>
      </w:pPr>
      <w:r w:rsidRPr="00A67643">
        <w:rPr>
          <w:rFonts w:asciiTheme="minorHAnsi" w:hAnsiTheme="minorHAnsi" w:cstheme="minorHAnsi"/>
          <w:b/>
          <w:sz w:val="22"/>
          <w:szCs w:val="22"/>
          <w:u w:val="single"/>
        </w:rPr>
        <w:t>SISTEMA DE EVALUACION</w:t>
      </w:r>
      <w:r w:rsidRPr="00A67643">
        <w:rPr>
          <w:rFonts w:asciiTheme="minorHAnsi" w:hAnsiTheme="minorHAnsi" w:cstheme="minorHAnsi"/>
          <w:sz w:val="22"/>
          <w:szCs w:val="22"/>
        </w:rPr>
        <w:t>:</w:t>
      </w:r>
    </w:p>
    <w:p w:rsidR="000129C6" w:rsidRPr="00A67643" w:rsidRDefault="000129C6" w:rsidP="000129C6">
      <w:pPr>
        <w:pStyle w:val="Textoindependiente"/>
        <w:rPr>
          <w:rFonts w:asciiTheme="minorHAnsi" w:hAnsiTheme="minorHAnsi" w:cstheme="minorHAnsi"/>
          <w:sz w:val="22"/>
          <w:szCs w:val="22"/>
          <w:lang w:val="es-MX"/>
        </w:rPr>
      </w:pPr>
      <w:r w:rsidRPr="00A67643">
        <w:rPr>
          <w:rFonts w:asciiTheme="minorHAnsi" w:hAnsiTheme="minorHAnsi" w:cstheme="minorHAnsi"/>
          <w:sz w:val="22"/>
          <w:szCs w:val="22"/>
        </w:rPr>
        <w:t>Los cursantes deberán acreditar una asistencia no inferior al 75% de las clases desarrolladas.</w:t>
      </w:r>
      <w:r w:rsidRPr="00A67643">
        <w:rPr>
          <w:rFonts w:asciiTheme="minorHAnsi" w:hAnsiTheme="minorHAnsi" w:cstheme="minorHAnsi"/>
          <w:sz w:val="22"/>
          <w:szCs w:val="22"/>
          <w:lang w:val="es-ES_tradnl"/>
        </w:rPr>
        <w:t xml:space="preserve"> </w:t>
      </w:r>
      <w:r w:rsidRPr="00A67643">
        <w:rPr>
          <w:rFonts w:asciiTheme="minorHAnsi" w:hAnsiTheme="minorHAnsi" w:cstheme="minorHAnsi"/>
          <w:sz w:val="22"/>
          <w:szCs w:val="22"/>
          <w:lang w:val="es-MX"/>
        </w:rPr>
        <w:t>Valoración de actividades:</w:t>
      </w:r>
    </w:p>
    <w:p w:rsidR="000129C6" w:rsidRPr="00A67643" w:rsidRDefault="000129C6" w:rsidP="000129C6">
      <w:pPr>
        <w:pStyle w:val="Textoindependiente"/>
        <w:rPr>
          <w:rFonts w:asciiTheme="minorHAnsi" w:hAnsiTheme="minorHAnsi" w:cstheme="minorHAnsi"/>
          <w:sz w:val="22"/>
          <w:szCs w:val="22"/>
          <w:lang w:val="es-MX"/>
        </w:rPr>
      </w:pPr>
      <w:r w:rsidRPr="00A67643">
        <w:rPr>
          <w:rFonts w:asciiTheme="minorHAnsi" w:hAnsiTheme="minorHAnsi" w:cstheme="minorHAnsi"/>
          <w:sz w:val="22"/>
          <w:szCs w:val="22"/>
          <w:lang w:val="es-MX"/>
        </w:rPr>
        <w:t>1. Participación en clase con exposición de los temas tratados y de las lecturas  previas</w:t>
      </w:r>
    </w:p>
    <w:p w:rsidR="000129C6" w:rsidRDefault="000129C6" w:rsidP="000129C6">
      <w:pPr>
        <w:pStyle w:val="Textoindependiente"/>
        <w:rPr>
          <w:rFonts w:asciiTheme="minorHAnsi" w:hAnsiTheme="minorHAnsi" w:cstheme="minorHAnsi"/>
          <w:sz w:val="22"/>
          <w:szCs w:val="22"/>
          <w:lang w:val="es-MX"/>
        </w:rPr>
      </w:pPr>
      <w:r w:rsidRPr="00A67643">
        <w:rPr>
          <w:rFonts w:asciiTheme="minorHAnsi" w:hAnsiTheme="minorHAnsi" w:cstheme="minorHAnsi"/>
          <w:sz w:val="22"/>
          <w:szCs w:val="22"/>
          <w:lang w:val="es-MX"/>
        </w:rPr>
        <w:t xml:space="preserve">2. </w:t>
      </w:r>
      <w:r w:rsidR="00195210" w:rsidRPr="00A67643">
        <w:rPr>
          <w:rFonts w:asciiTheme="minorHAnsi" w:hAnsiTheme="minorHAnsi" w:cstheme="minorHAnsi"/>
          <w:sz w:val="22"/>
          <w:szCs w:val="22"/>
          <w:lang w:val="es-MX"/>
        </w:rPr>
        <w:t>Participación</w:t>
      </w:r>
      <w:r w:rsidRPr="00A67643">
        <w:rPr>
          <w:rFonts w:asciiTheme="minorHAnsi" w:hAnsiTheme="minorHAnsi" w:cstheme="minorHAnsi"/>
          <w:sz w:val="22"/>
          <w:szCs w:val="22"/>
          <w:lang w:val="es-MX"/>
        </w:rPr>
        <w:t xml:space="preserve"> en la salida de campo y elaboración de un ensayo final que se present</w:t>
      </w:r>
      <w:r w:rsidR="00A67643">
        <w:rPr>
          <w:rFonts w:asciiTheme="minorHAnsi" w:hAnsiTheme="minorHAnsi" w:cstheme="minorHAnsi"/>
          <w:sz w:val="22"/>
          <w:szCs w:val="22"/>
          <w:lang w:val="es-MX"/>
        </w:rPr>
        <w:t>ará el 30 de junio</w:t>
      </w:r>
      <w:r w:rsidR="008B5D96">
        <w:rPr>
          <w:rFonts w:asciiTheme="minorHAnsi" w:hAnsiTheme="minorHAnsi" w:cstheme="minorHAnsi"/>
          <w:sz w:val="22"/>
          <w:szCs w:val="22"/>
          <w:lang w:val="es-MX"/>
        </w:rPr>
        <w:t xml:space="preserve"> </w:t>
      </w:r>
      <w:r w:rsidR="00A67643">
        <w:rPr>
          <w:rFonts w:asciiTheme="minorHAnsi" w:hAnsiTheme="minorHAnsi" w:cstheme="minorHAnsi"/>
          <w:sz w:val="22"/>
          <w:szCs w:val="22"/>
          <w:lang w:val="es-MX"/>
        </w:rPr>
        <w:t xml:space="preserve"> del año 2018</w:t>
      </w:r>
      <w:r w:rsidRPr="00A67643">
        <w:rPr>
          <w:rFonts w:asciiTheme="minorHAnsi" w:hAnsiTheme="minorHAnsi" w:cstheme="minorHAnsi"/>
          <w:sz w:val="22"/>
          <w:szCs w:val="22"/>
          <w:lang w:val="es-MX"/>
        </w:rPr>
        <w:t xml:space="preserve"> </w:t>
      </w:r>
      <w:r w:rsidR="00D951C5" w:rsidRPr="00A67643">
        <w:rPr>
          <w:rFonts w:asciiTheme="minorHAnsi" w:hAnsiTheme="minorHAnsi" w:cstheme="minorHAnsi"/>
          <w:sz w:val="22"/>
          <w:szCs w:val="22"/>
          <w:lang w:val="es-MX"/>
        </w:rPr>
        <w:t>vía</w:t>
      </w:r>
      <w:r w:rsidRPr="00A67643">
        <w:rPr>
          <w:rFonts w:asciiTheme="minorHAnsi" w:hAnsiTheme="minorHAnsi" w:cstheme="minorHAnsi"/>
          <w:sz w:val="22"/>
          <w:szCs w:val="22"/>
          <w:lang w:val="es-MX"/>
        </w:rPr>
        <w:t xml:space="preserve"> correo electrónico.</w:t>
      </w:r>
    </w:p>
    <w:p w:rsidR="00A4640C" w:rsidRPr="00A67643" w:rsidRDefault="00A4640C" w:rsidP="000129C6">
      <w:pPr>
        <w:pStyle w:val="Textoindependiente"/>
        <w:rPr>
          <w:rFonts w:asciiTheme="minorHAnsi" w:hAnsiTheme="minorHAnsi" w:cstheme="minorHAnsi"/>
          <w:sz w:val="22"/>
          <w:szCs w:val="22"/>
          <w:lang w:val="es-MX"/>
        </w:rPr>
      </w:pPr>
      <w:r>
        <w:rPr>
          <w:rFonts w:asciiTheme="minorHAnsi" w:hAnsiTheme="minorHAnsi" w:cstheme="minorHAnsi"/>
          <w:sz w:val="22"/>
          <w:szCs w:val="22"/>
          <w:lang w:val="es-MX"/>
        </w:rPr>
        <w:t xml:space="preserve">3. –Elaboración de un ensayo por alumnos que se presentará 45 días posteriores a la finalización del curso. Este trabajo tendrá una extensión máxima de 15 páginas A4 en simple faz. </w:t>
      </w:r>
    </w:p>
    <w:p w:rsidR="000129C6" w:rsidRPr="00A67643" w:rsidRDefault="000129C6" w:rsidP="000129C6">
      <w:pPr>
        <w:spacing w:line="280" w:lineRule="atLeast"/>
        <w:jc w:val="both"/>
        <w:rPr>
          <w:rFonts w:asciiTheme="minorHAnsi" w:hAnsiTheme="minorHAnsi" w:cstheme="minorHAnsi"/>
          <w:sz w:val="22"/>
          <w:szCs w:val="22"/>
        </w:rPr>
      </w:pPr>
      <w:r w:rsidRPr="00A67643">
        <w:rPr>
          <w:rFonts w:asciiTheme="minorHAnsi" w:hAnsiTheme="minorHAnsi" w:cstheme="minorHAnsi"/>
          <w:sz w:val="22"/>
          <w:szCs w:val="22"/>
          <w:lang w:val="es-ES_tradnl"/>
        </w:rPr>
        <w:t>La nota final para considerar el curso aprobado no debe ser inferior a 7</w:t>
      </w:r>
      <w:r w:rsidRPr="00A67643">
        <w:rPr>
          <w:rFonts w:asciiTheme="minorHAnsi" w:hAnsiTheme="minorHAnsi" w:cstheme="minorHAnsi"/>
          <w:sz w:val="22"/>
          <w:szCs w:val="22"/>
        </w:rPr>
        <w:t xml:space="preserve"> (siete) y los alumnos desaprobados tendrán una sola instancia de recuperación.</w:t>
      </w:r>
    </w:p>
    <w:p w:rsidR="000129C6" w:rsidRPr="00A67643" w:rsidRDefault="000129C6" w:rsidP="000129C6">
      <w:pPr>
        <w:jc w:val="both"/>
        <w:rPr>
          <w:rFonts w:asciiTheme="minorHAnsi" w:hAnsiTheme="minorHAnsi" w:cstheme="minorHAnsi"/>
          <w:sz w:val="22"/>
          <w:szCs w:val="22"/>
        </w:rPr>
      </w:pPr>
    </w:p>
    <w:p w:rsidR="000129C6" w:rsidRPr="00A67643" w:rsidRDefault="000129C6" w:rsidP="000129C6">
      <w:pPr>
        <w:jc w:val="both"/>
        <w:rPr>
          <w:rFonts w:asciiTheme="minorHAnsi" w:hAnsiTheme="minorHAnsi" w:cstheme="minorHAnsi"/>
          <w:b/>
          <w:sz w:val="22"/>
          <w:szCs w:val="22"/>
          <w:u w:val="single"/>
        </w:rPr>
      </w:pPr>
      <w:r w:rsidRPr="00A67643">
        <w:rPr>
          <w:rFonts w:asciiTheme="minorHAnsi" w:hAnsiTheme="minorHAnsi" w:cstheme="minorHAnsi"/>
          <w:b/>
          <w:sz w:val="22"/>
          <w:szCs w:val="22"/>
          <w:u w:val="single"/>
        </w:rPr>
        <w:t>FINANCIAMIENTO E INFRAESTRUCTURA REQUERIDA</w:t>
      </w:r>
    </w:p>
    <w:p w:rsidR="00BC2593" w:rsidRPr="00A67643" w:rsidRDefault="000129C6" w:rsidP="00694C90">
      <w:pPr>
        <w:jc w:val="both"/>
        <w:rPr>
          <w:rFonts w:asciiTheme="minorHAnsi" w:hAnsiTheme="minorHAnsi" w:cstheme="minorHAnsi"/>
          <w:sz w:val="22"/>
          <w:szCs w:val="22"/>
        </w:rPr>
      </w:pPr>
      <w:r w:rsidRPr="00A67643">
        <w:rPr>
          <w:rFonts w:asciiTheme="minorHAnsi" w:hAnsiTheme="minorHAnsi" w:cstheme="minorHAnsi"/>
          <w:sz w:val="22"/>
          <w:szCs w:val="22"/>
        </w:rPr>
        <w:t xml:space="preserve">Las clases teóricas y prácticas se dictarán en las aulas de postgrado de la Facultad, para lo cual se requerirá el uso de pantalla y proyector multimedia y </w:t>
      </w:r>
      <w:r w:rsidR="00A4640C">
        <w:rPr>
          <w:rFonts w:asciiTheme="minorHAnsi" w:hAnsiTheme="minorHAnsi" w:cstheme="minorHAnsi"/>
          <w:sz w:val="22"/>
          <w:szCs w:val="22"/>
        </w:rPr>
        <w:t xml:space="preserve">un vehículo para la movilidad hacia </w:t>
      </w:r>
      <w:r w:rsidR="00CA766C">
        <w:rPr>
          <w:rFonts w:asciiTheme="minorHAnsi" w:hAnsiTheme="minorHAnsi" w:cstheme="minorHAnsi"/>
          <w:sz w:val="22"/>
          <w:szCs w:val="22"/>
        </w:rPr>
        <w:t>Amaicha del Valle</w:t>
      </w:r>
      <w:r w:rsidR="00300324">
        <w:rPr>
          <w:rFonts w:asciiTheme="minorHAnsi" w:hAnsiTheme="minorHAnsi" w:cstheme="minorHAnsi"/>
          <w:sz w:val="22"/>
          <w:szCs w:val="22"/>
        </w:rPr>
        <w:t>.</w:t>
      </w:r>
      <w:r w:rsidR="00300324" w:rsidRPr="00A67643">
        <w:rPr>
          <w:rFonts w:asciiTheme="minorHAnsi" w:hAnsiTheme="minorHAnsi" w:cstheme="minorHAnsi"/>
          <w:sz w:val="22"/>
          <w:szCs w:val="22"/>
        </w:rPr>
        <w:t xml:space="preserve"> </w:t>
      </w:r>
    </w:p>
    <w:sectPr w:rsidR="00BC2593" w:rsidRPr="00A67643" w:rsidSect="0036127A">
      <w:footerReference w:type="even" r:id="rId16"/>
      <w:footerReference w:type="default" r:id="rId1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0E" w:rsidRDefault="00144D0E">
      <w:r>
        <w:separator/>
      </w:r>
    </w:p>
  </w:endnote>
  <w:endnote w:type="continuationSeparator" w:id="0">
    <w:p w:rsidR="00144D0E" w:rsidRDefault="0014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47" w:rsidRDefault="00304EFC" w:rsidP="00CF4023">
    <w:pPr>
      <w:pStyle w:val="Piedepgina"/>
      <w:framePr w:wrap="around" w:vAnchor="text" w:hAnchor="margin" w:xAlign="center" w:y="1"/>
      <w:rPr>
        <w:rStyle w:val="Nmerodepgina"/>
      </w:rPr>
    </w:pPr>
    <w:r>
      <w:rPr>
        <w:rStyle w:val="Nmerodepgina"/>
      </w:rPr>
      <w:fldChar w:fldCharType="begin"/>
    </w:r>
    <w:r w:rsidR="00CC3647">
      <w:rPr>
        <w:rStyle w:val="Nmerodepgina"/>
      </w:rPr>
      <w:instrText xml:space="preserve">PAGE  </w:instrText>
    </w:r>
    <w:r>
      <w:rPr>
        <w:rStyle w:val="Nmerodepgina"/>
      </w:rPr>
      <w:fldChar w:fldCharType="end"/>
    </w:r>
  </w:p>
  <w:p w:rsidR="00CC3647" w:rsidRDefault="00CC3647" w:rsidP="00CF40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47" w:rsidRDefault="00304EFC" w:rsidP="00CF4023">
    <w:pPr>
      <w:pStyle w:val="Piedepgina"/>
      <w:framePr w:wrap="around" w:vAnchor="text" w:hAnchor="margin" w:xAlign="center" w:y="1"/>
      <w:rPr>
        <w:rStyle w:val="Nmerodepgina"/>
      </w:rPr>
    </w:pPr>
    <w:r>
      <w:rPr>
        <w:rStyle w:val="Nmerodepgina"/>
      </w:rPr>
      <w:fldChar w:fldCharType="begin"/>
    </w:r>
    <w:r w:rsidR="00CC3647">
      <w:rPr>
        <w:rStyle w:val="Nmerodepgina"/>
      </w:rPr>
      <w:instrText xml:space="preserve">PAGE  </w:instrText>
    </w:r>
    <w:r>
      <w:rPr>
        <w:rStyle w:val="Nmerodepgina"/>
      </w:rPr>
      <w:fldChar w:fldCharType="separate"/>
    </w:r>
    <w:r w:rsidR="003A79A4">
      <w:rPr>
        <w:rStyle w:val="Nmerodepgina"/>
        <w:noProof/>
      </w:rPr>
      <w:t>1</w:t>
    </w:r>
    <w:r>
      <w:rPr>
        <w:rStyle w:val="Nmerodepgina"/>
      </w:rPr>
      <w:fldChar w:fldCharType="end"/>
    </w:r>
  </w:p>
  <w:p w:rsidR="00CC3647" w:rsidRDefault="00CC3647" w:rsidP="00CF402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0E" w:rsidRDefault="00144D0E">
      <w:r>
        <w:separator/>
      </w:r>
    </w:p>
  </w:footnote>
  <w:footnote w:type="continuationSeparator" w:id="0">
    <w:p w:rsidR="00144D0E" w:rsidRDefault="00144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48C1"/>
    <w:multiLevelType w:val="hybridMultilevel"/>
    <w:tmpl w:val="A6E4201E"/>
    <w:lvl w:ilvl="0" w:tplc="FFFFFFFF">
      <w:start w:val="4"/>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0B52C23"/>
    <w:multiLevelType w:val="hybridMultilevel"/>
    <w:tmpl w:val="D24E79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735C94"/>
    <w:multiLevelType w:val="hybridMultilevel"/>
    <w:tmpl w:val="C284F0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D6398D"/>
    <w:multiLevelType w:val="hybridMultilevel"/>
    <w:tmpl w:val="20A009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47371B"/>
    <w:multiLevelType w:val="hybridMultilevel"/>
    <w:tmpl w:val="A880AB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0D238B"/>
    <w:multiLevelType w:val="hybridMultilevel"/>
    <w:tmpl w:val="AA088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AFC437B"/>
    <w:multiLevelType w:val="hybridMultilevel"/>
    <w:tmpl w:val="FFE82E56"/>
    <w:lvl w:ilvl="0" w:tplc="C2408C2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0C776CD"/>
    <w:multiLevelType w:val="hybridMultilevel"/>
    <w:tmpl w:val="D2A6E9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2E38D2"/>
    <w:multiLevelType w:val="hybridMultilevel"/>
    <w:tmpl w:val="395CD5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35A39B4"/>
    <w:multiLevelType w:val="hybridMultilevel"/>
    <w:tmpl w:val="CC44E106"/>
    <w:lvl w:ilvl="0" w:tplc="1A5216E2">
      <w:start w:val="1"/>
      <w:numFmt w:val="decimal"/>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9AD2D64"/>
    <w:multiLevelType w:val="hybridMultilevel"/>
    <w:tmpl w:val="343AEA5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D033DA3"/>
    <w:multiLevelType w:val="hybridMultilevel"/>
    <w:tmpl w:val="4F4A5164"/>
    <w:lvl w:ilvl="0" w:tplc="5D8AF1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AA015D"/>
    <w:multiLevelType w:val="hybridMultilevel"/>
    <w:tmpl w:val="E5325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C5C7639"/>
    <w:multiLevelType w:val="multilevel"/>
    <w:tmpl w:val="6D70C878"/>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F840392"/>
    <w:multiLevelType w:val="hybridMultilevel"/>
    <w:tmpl w:val="408227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2605966"/>
    <w:multiLevelType w:val="hybridMultilevel"/>
    <w:tmpl w:val="CF36D2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2CC0A0B"/>
    <w:multiLevelType w:val="hybridMultilevel"/>
    <w:tmpl w:val="6D70C878"/>
    <w:lvl w:ilvl="0" w:tplc="1A5216E2">
      <w:start w:val="1"/>
      <w:numFmt w:val="decimal"/>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67C7A2F"/>
    <w:multiLevelType w:val="hybridMultilevel"/>
    <w:tmpl w:val="6A3CE4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85667CE"/>
    <w:multiLevelType w:val="hybridMultilevel"/>
    <w:tmpl w:val="1B68C7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19240E5"/>
    <w:multiLevelType w:val="hybridMultilevel"/>
    <w:tmpl w:val="CE6A5D28"/>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32B0AB6"/>
    <w:multiLevelType w:val="hybridMultilevel"/>
    <w:tmpl w:val="4AE82C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1"/>
  </w:num>
  <w:num w:numId="5">
    <w:abstractNumId w:val="14"/>
  </w:num>
  <w:num w:numId="6">
    <w:abstractNumId w:val="5"/>
  </w:num>
  <w:num w:numId="7">
    <w:abstractNumId w:val="15"/>
  </w:num>
  <w:num w:numId="8">
    <w:abstractNumId w:val="18"/>
  </w:num>
  <w:num w:numId="9">
    <w:abstractNumId w:val="12"/>
  </w:num>
  <w:num w:numId="10">
    <w:abstractNumId w:val="16"/>
  </w:num>
  <w:num w:numId="11">
    <w:abstractNumId w:val="8"/>
  </w:num>
  <w:num w:numId="12">
    <w:abstractNumId w:val="13"/>
  </w:num>
  <w:num w:numId="13">
    <w:abstractNumId w:val="9"/>
  </w:num>
  <w:num w:numId="14">
    <w:abstractNumId w:val="20"/>
  </w:num>
  <w:num w:numId="15">
    <w:abstractNumId w:val="7"/>
  </w:num>
  <w:num w:numId="16">
    <w:abstractNumId w:val="4"/>
  </w:num>
  <w:num w:numId="17">
    <w:abstractNumId w:val="3"/>
  </w:num>
  <w:num w:numId="18">
    <w:abstractNumId w:val="11"/>
  </w:num>
  <w:num w:numId="19">
    <w:abstractNumId w:val="0"/>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F433B"/>
    <w:rsid w:val="00002812"/>
    <w:rsid w:val="000129C6"/>
    <w:rsid w:val="00027478"/>
    <w:rsid w:val="00052305"/>
    <w:rsid w:val="000A4630"/>
    <w:rsid w:val="000C27D0"/>
    <w:rsid w:val="000E3648"/>
    <w:rsid w:val="00106D23"/>
    <w:rsid w:val="00144D0E"/>
    <w:rsid w:val="0015021F"/>
    <w:rsid w:val="00154B6A"/>
    <w:rsid w:val="00155613"/>
    <w:rsid w:val="00161575"/>
    <w:rsid w:val="001743BE"/>
    <w:rsid w:val="00174EA4"/>
    <w:rsid w:val="00195210"/>
    <w:rsid w:val="001A5B3C"/>
    <w:rsid w:val="001C2A5E"/>
    <w:rsid w:val="001D695E"/>
    <w:rsid w:val="001E3F9A"/>
    <w:rsid w:val="001F290B"/>
    <w:rsid w:val="001F5D37"/>
    <w:rsid w:val="002478B7"/>
    <w:rsid w:val="00256F6B"/>
    <w:rsid w:val="00265955"/>
    <w:rsid w:val="002761F4"/>
    <w:rsid w:val="002818BE"/>
    <w:rsid w:val="002A38EF"/>
    <w:rsid w:val="002B1800"/>
    <w:rsid w:val="002C0D17"/>
    <w:rsid w:val="002C4EA1"/>
    <w:rsid w:val="00300324"/>
    <w:rsid w:val="00304EFC"/>
    <w:rsid w:val="00307781"/>
    <w:rsid w:val="003165AF"/>
    <w:rsid w:val="00345AE2"/>
    <w:rsid w:val="00347467"/>
    <w:rsid w:val="0036127A"/>
    <w:rsid w:val="00386971"/>
    <w:rsid w:val="003A79A4"/>
    <w:rsid w:val="003C70D4"/>
    <w:rsid w:val="003E1CD1"/>
    <w:rsid w:val="003F5718"/>
    <w:rsid w:val="003F78BD"/>
    <w:rsid w:val="00401775"/>
    <w:rsid w:val="00412F6A"/>
    <w:rsid w:val="004322D9"/>
    <w:rsid w:val="00447989"/>
    <w:rsid w:val="0049078D"/>
    <w:rsid w:val="004A73A7"/>
    <w:rsid w:val="004A7BE0"/>
    <w:rsid w:val="004D0303"/>
    <w:rsid w:val="004D0612"/>
    <w:rsid w:val="004D4B5F"/>
    <w:rsid w:val="004F23FB"/>
    <w:rsid w:val="0053020F"/>
    <w:rsid w:val="00530740"/>
    <w:rsid w:val="00532145"/>
    <w:rsid w:val="00535F15"/>
    <w:rsid w:val="00536216"/>
    <w:rsid w:val="00542575"/>
    <w:rsid w:val="005805C2"/>
    <w:rsid w:val="00592EDA"/>
    <w:rsid w:val="005978C0"/>
    <w:rsid w:val="005A259C"/>
    <w:rsid w:val="005A78E9"/>
    <w:rsid w:val="005B758E"/>
    <w:rsid w:val="005C6884"/>
    <w:rsid w:val="005E59F3"/>
    <w:rsid w:val="005F480C"/>
    <w:rsid w:val="005F501D"/>
    <w:rsid w:val="0061206A"/>
    <w:rsid w:val="00626F9F"/>
    <w:rsid w:val="0065723B"/>
    <w:rsid w:val="006704D9"/>
    <w:rsid w:val="006818A6"/>
    <w:rsid w:val="00694C90"/>
    <w:rsid w:val="006B2D44"/>
    <w:rsid w:val="006B6ED5"/>
    <w:rsid w:val="006C1615"/>
    <w:rsid w:val="006D2D47"/>
    <w:rsid w:val="00724479"/>
    <w:rsid w:val="00735485"/>
    <w:rsid w:val="0074386E"/>
    <w:rsid w:val="00744F0C"/>
    <w:rsid w:val="007746CE"/>
    <w:rsid w:val="00777A98"/>
    <w:rsid w:val="007C2F34"/>
    <w:rsid w:val="007C64B5"/>
    <w:rsid w:val="007F433B"/>
    <w:rsid w:val="007F5E95"/>
    <w:rsid w:val="00800190"/>
    <w:rsid w:val="008328EF"/>
    <w:rsid w:val="0083600C"/>
    <w:rsid w:val="00861952"/>
    <w:rsid w:val="00893FAC"/>
    <w:rsid w:val="00894E42"/>
    <w:rsid w:val="008B5D96"/>
    <w:rsid w:val="008E0B27"/>
    <w:rsid w:val="008F4648"/>
    <w:rsid w:val="00911D2A"/>
    <w:rsid w:val="00924826"/>
    <w:rsid w:val="00944727"/>
    <w:rsid w:val="00950B45"/>
    <w:rsid w:val="00974B52"/>
    <w:rsid w:val="009B3E81"/>
    <w:rsid w:val="009D1C96"/>
    <w:rsid w:val="00A02432"/>
    <w:rsid w:val="00A10AEE"/>
    <w:rsid w:val="00A16E62"/>
    <w:rsid w:val="00A4254C"/>
    <w:rsid w:val="00A4640C"/>
    <w:rsid w:val="00A54528"/>
    <w:rsid w:val="00A67643"/>
    <w:rsid w:val="00A81794"/>
    <w:rsid w:val="00A84572"/>
    <w:rsid w:val="00AA09A6"/>
    <w:rsid w:val="00AC0C55"/>
    <w:rsid w:val="00AD0EE7"/>
    <w:rsid w:val="00AD531C"/>
    <w:rsid w:val="00AE6250"/>
    <w:rsid w:val="00AF69A7"/>
    <w:rsid w:val="00B16C71"/>
    <w:rsid w:val="00B461CE"/>
    <w:rsid w:val="00B46B76"/>
    <w:rsid w:val="00B5575C"/>
    <w:rsid w:val="00B82537"/>
    <w:rsid w:val="00B940AE"/>
    <w:rsid w:val="00BB182D"/>
    <w:rsid w:val="00BC1F6E"/>
    <w:rsid w:val="00BC2593"/>
    <w:rsid w:val="00BC54F2"/>
    <w:rsid w:val="00BE6366"/>
    <w:rsid w:val="00C3634D"/>
    <w:rsid w:val="00C60FDA"/>
    <w:rsid w:val="00C71728"/>
    <w:rsid w:val="00CA766C"/>
    <w:rsid w:val="00CB3BAB"/>
    <w:rsid w:val="00CB486B"/>
    <w:rsid w:val="00CC3647"/>
    <w:rsid w:val="00CD721B"/>
    <w:rsid w:val="00CE0095"/>
    <w:rsid w:val="00CF26B4"/>
    <w:rsid w:val="00CF3499"/>
    <w:rsid w:val="00CF4023"/>
    <w:rsid w:val="00D25606"/>
    <w:rsid w:val="00D4229F"/>
    <w:rsid w:val="00D51966"/>
    <w:rsid w:val="00D951C5"/>
    <w:rsid w:val="00DD34B1"/>
    <w:rsid w:val="00DF5B40"/>
    <w:rsid w:val="00E25F0C"/>
    <w:rsid w:val="00E63982"/>
    <w:rsid w:val="00E6606D"/>
    <w:rsid w:val="00E827E5"/>
    <w:rsid w:val="00E835C3"/>
    <w:rsid w:val="00E8781E"/>
    <w:rsid w:val="00EA769F"/>
    <w:rsid w:val="00EC0A78"/>
    <w:rsid w:val="00ED5BAF"/>
    <w:rsid w:val="00EF210A"/>
    <w:rsid w:val="00EF2FBE"/>
    <w:rsid w:val="00F07015"/>
    <w:rsid w:val="00F13967"/>
    <w:rsid w:val="00F3447F"/>
    <w:rsid w:val="00F35E0C"/>
    <w:rsid w:val="00F60005"/>
    <w:rsid w:val="00F61348"/>
    <w:rsid w:val="00F723B8"/>
    <w:rsid w:val="00F84DFD"/>
    <w:rsid w:val="00F95342"/>
    <w:rsid w:val="00FC1A1B"/>
    <w:rsid w:val="00FF19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C35A5D-E9B8-4E61-833A-62C6D882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81"/>
    <w:rPr>
      <w:sz w:val="24"/>
      <w:szCs w:val="24"/>
      <w:lang w:val="es-ES" w:eastAsia="es-ES"/>
    </w:rPr>
  </w:style>
  <w:style w:type="paragraph" w:styleId="Ttulo3">
    <w:name w:val="heading 3"/>
    <w:basedOn w:val="Normal"/>
    <w:link w:val="Ttulo3Car"/>
    <w:uiPriority w:val="9"/>
    <w:qFormat/>
    <w:rsid w:val="00F3447F"/>
    <w:pPr>
      <w:spacing w:before="100" w:beforeAutospacing="1" w:after="100" w:afterAutospacing="1"/>
      <w:outlineLvl w:val="2"/>
    </w:pPr>
    <w:rPr>
      <w:b/>
      <w:bCs/>
      <w:sz w:val="27"/>
      <w:szCs w:val="27"/>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F4023"/>
    <w:pPr>
      <w:tabs>
        <w:tab w:val="center" w:pos="4252"/>
        <w:tab w:val="right" w:pos="8504"/>
      </w:tabs>
    </w:pPr>
  </w:style>
  <w:style w:type="character" w:styleId="Nmerodepgina">
    <w:name w:val="page number"/>
    <w:basedOn w:val="Fuentedeprrafopredeter"/>
    <w:rsid w:val="00CF4023"/>
  </w:style>
  <w:style w:type="paragraph" w:styleId="Textoindependiente">
    <w:name w:val="Body Text"/>
    <w:basedOn w:val="Normal"/>
    <w:link w:val="TextoindependienteCar"/>
    <w:rsid w:val="003E1CD1"/>
    <w:pPr>
      <w:jc w:val="both"/>
    </w:pPr>
    <w:rPr>
      <w:rFonts w:ascii="Arial" w:hAnsi="Arial"/>
      <w:szCs w:val="20"/>
    </w:rPr>
  </w:style>
  <w:style w:type="paragraph" w:styleId="Textoindependiente2">
    <w:name w:val="Body Text 2"/>
    <w:basedOn w:val="Normal"/>
    <w:rsid w:val="003E1CD1"/>
    <w:pPr>
      <w:spacing w:after="120" w:line="480" w:lineRule="auto"/>
    </w:pPr>
  </w:style>
  <w:style w:type="paragraph" w:styleId="Textonotapie">
    <w:name w:val="footnote text"/>
    <w:basedOn w:val="Normal"/>
    <w:semiHidden/>
    <w:rsid w:val="003E1CD1"/>
    <w:rPr>
      <w:sz w:val="20"/>
      <w:szCs w:val="20"/>
    </w:rPr>
  </w:style>
  <w:style w:type="character" w:styleId="Refdenotaalpie">
    <w:name w:val="footnote reference"/>
    <w:basedOn w:val="Fuentedeprrafopredeter"/>
    <w:semiHidden/>
    <w:rsid w:val="003E1CD1"/>
    <w:rPr>
      <w:vertAlign w:val="superscript"/>
    </w:rPr>
  </w:style>
  <w:style w:type="paragraph" w:customStyle="1" w:styleId="px5">
    <w:name w:val="px5"/>
    <w:basedOn w:val="Normal"/>
    <w:rsid w:val="003E1CD1"/>
    <w:pPr>
      <w:spacing w:before="75"/>
    </w:pPr>
    <w:rPr>
      <w:rFonts w:ascii="Tahoma" w:hAnsi="Tahoma" w:cs="Tahoma"/>
      <w:color w:val="000000"/>
      <w:sz w:val="17"/>
      <w:szCs w:val="17"/>
    </w:rPr>
  </w:style>
  <w:style w:type="paragraph" w:customStyle="1" w:styleId="Default">
    <w:name w:val="Default"/>
    <w:rsid w:val="001E3F9A"/>
    <w:pPr>
      <w:autoSpaceDE w:val="0"/>
      <w:autoSpaceDN w:val="0"/>
      <w:adjustRightInd w:val="0"/>
    </w:pPr>
    <w:rPr>
      <w:rFonts w:ascii="Verdana" w:eastAsia="Calibri" w:hAnsi="Verdana" w:cs="Verdana"/>
      <w:color w:val="000000"/>
      <w:sz w:val="24"/>
      <w:szCs w:val="24"/>
    </w:rPr>
  </w:style>
  <w:style w:type="character" w:customStyle="1" w:styleId="Ttulo3Car">
    <w:name w:val="Título 3 Car"/>
    <w:basedOn w:val="Fuentedeprrafopredeter"/>
    <w:link w:val="Ttulo3"/>
    <w:uiPriority w:val="9"/>
    <w:rsid w:val="00F3447F"/>
    <w:rPr>
      <w:b/>
      <w:bCs/>
      <w:sz w:val="27"/>
      <w:szCs w:val="27"/>
    </w:rPr>
  </w:style>
  <w:style w:type="character" w:styleId="Refdecomentario">
    <w:name w:val="annotation reference"/>
    <w:basedOn w:val="Fuentedeprrafopredeter"/>
    <w:rsid w:val="004D0303"/>
    <w:rPr>
      <w:sz w:val="16"/>
      <w:szCs w:val="16"/>
    </w:rPr>
  </w:style>
  <w:style w:type="paragraph" w:styleId="Textocomentario">
    <w:name w:val="annotation text"/>
    <w:basedOn w:val="Normal"/>
    <w:link w:val="TextocomentarioCar"/>
    <w:rsid w:val="004D0303"/>
    <w:rPr>
      <w:sz w:val="20"/>
      <w:szCs w:val="20"/>
    </w:rPr>
  </w:style>
  <w:style w:type="character" w:customStyle="1" w:styleId="TextocomentarioCar">
    <w:name w:val="Texto comentario Car"/>
    <w:basedOn w:val="Fuentedeprrafopredeter"/>
    <w:link w:val="Textocomentario"/>
    <w:rsid w:val="004D0303"/>
    <w:rPr>
      <w:lang w:val="es-ES" w:eastAsia="es-ES"/>
    </w:rPr>
  </w:style>
  <w:style w:type="paragraph" w:styleId="Asuntodelcomentario">
    <w:name w:val="annotation subject"/>
    <w:basedOn w:val="Textocomentario"/>
    <w:next w:val="Textocomentario"/>
    <w:link w:val="AsuntodelcomentarioCar"/>
    <w:rsid w:val="004D0303"/>
    <w:rPr>
      <w:b/>
      <w:bCs/>
    </w:rPr>
  </w:style>
  <w:style w:type="character" w:customStyle="1" w:styleId="AsuntodelcomentarioCar">
    <w:name w:val="Asunto del comentario Car"/>
    <w:basedOn w:val="TextocomentarioCar"/>
    <w:link w:val="Asuntodelcomentario"/>
    <w:rsid w:val="004D0303"/>
    <w:rPr>
      <w:b/>
      <w:bCs/>
      <w:lang w:val="es-ES" w:eastAsia="es-ES"/>
    </w:rPr>
  </w:style>
  <w:style w:type="paragraph" w:styleId="Textodeglobo">
    <w:name w:val="Balloon Text"/>
    <w:basedOn w:val="Normal"/>
    <w:link w:val="TextodegloboCar"/>
    <w:rsid w:val="004D0303"/>
    <w:rPr>
      <w:rFonts w:ascii="Tahoma" w:hAnsi="Tahoma" w:cs="Tahoma"/>
      <w:sz w:val="16"/>
      <w:szCs w:val="16"/>
    </w:rPr>
  </w:style>
  <w:style w:type="character" w:customStyle="1" w:styleId="TextodegloboCar">
    <w:name w:val="Texto de globo Car"/>
    <w:basedOn w:val="Fuentedeprrafopredeter"/>
    <w:link w:val="Textodeglobo"/>
    <w:rsid w:val="004D0303"/>
    <w:rPr>
      <w:rFonts w:ascii="Tahoma" w:hAnsi="Tahoma" w:cs="Tahoma"/>
      <w:sz w:val="16"/>
      <w:szCs w:val="16"/>
      <w:lang w:val="es-ES" w:eastAsia="es-ES"/>
    </w:rPr>
  </w:style>
  <w:style w:type="paragraph" w:styleId="HTMLconformatoprevio">
    <w:name w:val="HTML Preformatted"/>
    <w:basedOn w:val="Normal"/>
    <w:link w:val="HTMLconformatoprevioCar"/>
    <w:uiPriority w:val="99"/>
    <w:unhideWhenUsed/>
    <w:rsid w:val="00012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eastAsia="pt-BR"/>
    </w:rPr>
  </w:style>
  <w:style w:type="character" w:customStyle="1" w:styleId="HTMLconformatoprevioCar">
    <w:name w:val="HTML con formato previo Car"/>
    <w:basedOn w:val="Fuentedeprrafopredeter"/>
    <w:link w:val="HTMLconformatoprevio"/>
    <w:uiPriority w:val="99"/>
    <w:rsid w:val="000129C6"/>
    <w:rPr>
      <w:rFonts w:ascii="Courier New" w:hAnsi="Courier New" w:cs="Courier New"/>
      <w:lang w:val="pt-BR" w:eastAsia="pt-BR"/>
    </w:rPr>
  </w:style>
  <w:style w:type="character" w:customStyle="1" w:styleId="TextoindependienteCar">
    <w:name w:val="Texto independiente Car"/>
    <w:basedOn w:val="Fuentedeprrafopredeter"/>
    <w:link w:val="Textoindependiente"/>
    <w:rsid w:val="000129C6"/>
    <w:rPr>
      <w:rFonts w:ascii="Arial" w:hAnsi="Arial"/>
      <w:sz w:val="24"/>
      <w:lang w:val="es-ES" w:eastAsia="es-ES"/>
    </w:rPr>
  </w:style>
  <w:style w:type="paragraph" w:styleId="Prrafodelista">
    <w:name w:val="List Paragraph"/>
    <w:basedOn w:val="Normal"/>
    <w:uiPriority w:val="34"/>
    <w:qFormat/>
    <w:rsid w:val="005978C0"/>
    <w:pPr>
      <w:ind w:left="720"/>
      <w:contextualSpacing/>
    </w:pPr>
  </w:style>
  <w:style w:type="character" w:styleId="Hipervnculo">
    <w:name w:val="Hyperlink"/>
    <w:uiPriority w:val="99"/>
    <w:rsid w:val="004F23FB"/>
    <w:rPr>
      <w:color w:val="0000FF"/>
      <w:u w:val="single"/>
    </w:rPr>
  </w:style>
  <w:style w:type="paragraph" w:customStyle="1" w:styleId="Sinespaciado1">
    <w:name w:val="Sin espaciado1"/>
    <w:uiPriority w:val="1"/>
    <w:qFormat/>
    <w:rsid w:val="004F23FB"/>
    <w:rPr>
      <w:rFonts w:ascii="Calibri" w:hAnsi="Calibri"/>
      <w:sz w:val="22"/>
      <w:szCs w:val="22"/>
      <w:lang w:val="pt-BR" w:eastAsia="pt-BR"/>
    </w:rPr>
  </w:style>
  <w:style w:type="character" w:styleId="nfasis">
    <w:name w:val="Emphasis"/>
    <w:uiPriority w:val="20"/>
    <w:qFormat/>
    <w:rsid w:val="004F23FB"/>
    <w:rPr>
      <w:i/>
      <w:iCs/>
    </w:rPr>
  </w:style>
  <w:style w:type="character" w:customStyle="1" w:styleId="apple-converted-space">
    <w:name w:val="apple-converted-space"/>
    <w:basedOn w:val="Fuentedeprrafopredeter"/>
    <w:rsid w:val="004F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utonomialiteraria/" TargetMode="External"/><Relationship Id="rId13" Type="http://schemas.openxmlformats.org/officeDocument/2006/relationships/hyperlink" Target="http://www.ces.uc.pt/myces/UserFiles/livros/147_Para%20alem%20do%20pensa%20mento%20abissal_RCCS7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uc.pt/myces/UserFiles/livros/147_Para%20alem%20do%20pensamento%20abissal_RCCS78.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ainet.org/images/alai445w.pdf" TargetMode="External"/><Relationship Id="rId5" Type="http://schemas.openxmlformats.org/officeDocument/2006/relationships/webSettings" Target="webSettings.xml"/><Relationship Id="rId15" Type="http://schemas.openxmlformats.org/officeDocument/2006/relationships/hyperlink" Target="http://polis.revues.org/7270" TargetMode="External"/><Relationship Id="rId10" Type="http://schemas.openxmlformats.org/officeDocument/2006/relationships/hyperlink" Target="http://www.revistafuturos.in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ditoraelefante.com.br/produto/o-bem-viver-uma-oportunidade-para-imaginar-outros-mundos/" TargetMode="External"/><Relationship Id="rId14" Type="http://schemas.openxmlformats.org/officeDocument/2006/relationships/hyperlink" Target="http://bibliotecavirtual.clacso.org.ar/ar/libros/edicion/santos/Capitulo%20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B969E-9C21-4E50-BC9D-3FDF05D6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1542</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CURSO DE POSGRADO Y EXTENSIÓN</vt:lpstr>
    </vt:vector>
  </TitlesOfParts>
  <Company>Instituto de Estudios Geograficos</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DE POSGRADO Y EXTENSIÓN</dc:title>
  <dc:creator>Alfredo Bolsi</dc:creator>
  <cp:lastModifiedBy>IEG33</cp:lastModifiedBy>
  <cp:revision>7</cp:revision>
  <cp:lastPrinted>2009-03-09T13:13:00Z</cp:lastPrinted>
  <dcterms:created xsi:type="dcterms:W3CDTF">2018-04-20T18:59:00Z</dcterms:created>
  <dcterms:modified xsi:type="dcterms:W3CDTF">2018-05-03T14:17:00Z</dcterms:modified>
</cp:coreProperties>
</file>